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4E3" w:rsidRPr="00CA6032" w:rsidRDefault="00D704E3" w:rsidP="00E55B44">
      <w:pPr>
        <w:spacing w:before="100" w:beforeAutospacing="1" w:after="100" w:afterAutospacing="1" w:line="240" w:lineRule="auto"/>
        <w:jc w:val="center"/>
        <w:rPr>
          <w:rFonts w:ascii="Times New Roman" w:hAnsi="Times New Roman"/>
          <w:sz w:val="34"/>
          <w:szCs w:val="34"/>
        </w:rPr>
      </w:pPr>
      <w:r w:rsidRPr="00CA6032">
        <w:rPr>
          <w:rFonts w:ascii="Verdana" w:hAnsi="Verdana"/>
          <w:b/>
          <w:bCs/>
          <w:i/>
          <w:iCs/>
          <w:sz w:val="34"/>
          <w:szCs w:val="34"/>
          <w:u w:val="single"/>
        </w:rPr>
        <w:t>A Location Analysis for Future Commercial and Industrial Development in San Marcos, TX</w:t>
      </w:r>
      <w:r w:rsidRPr="00CA6032">
        <w:rPr>
          <w:rFonts w:ascii="Verdana" w:hAnsi="Verdana"/>
          <w:sz w:val="34"/>
          <w:szCs w:val="34"/>
        </w:rPr>
        <w:t xml:space="preserve"> </w:t>
      </w:r>
    </w:p>
    <w:p w:rsidR="00D704E3" w:rsidRPr="00E55B44" w:rsidRDefault="00D704E3" w:rsidP="00E55B44">
      <w:pPr>
        <w:spacing w:after="0" w:line="240" w:lineRule="auto"/>
        <w:jc w:val="center"/>
        <w:rPr>
          <w:rFonts w:ascii="Verdana" w:hAnsi="Verdana"/>
          <w:sz w:val="36"/>
          <w:szCs w:val="36"/>
        </w:rPr>
      </w:pPr>
      <w:bookmarkStart w:id="0" w:name="0.1_graphic05"/>
      <w:bookmarkEnd w:id="0"/>
      <w:r w:rsidRPr="003F0123">
        <w:rPr>
          <w:rFonts w:ascii="Verdana" w:hAnsi="Verdana"/>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306pt;height:166.5pt;visibility:visible">
            <v:imagedata r:id="rId7" o:title=""/>
          </v:shape>
        </w:pict>
      </w:r>
    </w:p>
    <w:p w:rsidR="00D704E3" w:rsidRPr="00E55B44" w:rsidRDefault="00D704E3" w:rsidP="00E55B44">
      <w:pPr>
        <w:spacing w:before="100" w:beforeAutospacing="1" w:after="100" w:afterAutospacing="1" w:line="240" w:lineRule="auto"/>
        <w:jc w:val="center"/>
        <w:rPr>
          <w:rFonts w:ascii="Times New Roman" w:hAnsi="Times New Roman"/>
          <w:sz w:val="24"/>
          <w:szCs w:val="24"/>
        </w:rPr>
      </w:pPr>
      <w:r w:rsidRPr="00E55B44">
        <w:rPr>
          <w:rFonts w:ascii="Verdana" w:hAnsi="Verdana"/>
          <w:sz w:val="36"/>
          <w:szCs w:val="36"/>
        </w:rPr>
        <w:t>Philip Ramirez </w:t>
      </w:r>
      <w:r w:rsidRPr="00E55B44">
        <w:rPr>
          <w:rFonts w:ascii="Verdana" w:hAnsi="Verdana"/>
          <w:sz w:val="36"/>
          <w:szCs w:val="36"/>
        </w:rPr>
        <w:br/>
      </w:r>
      <w:r>
        <w:rPr>
          <w:rFonts w:ascii="Verdana" w:hAnsi="Verdana"/>
          <w:sz w:val="36"/>
          <w:szCs w:val="36"/>
        </w:rPr>
        <w:t xml:space="preserve">Project </w:t>
      </w:r>
      <w:r w:rsidRPr="00E55B44">
        <w:rPr>
          <w:rFonts w:ascii="Verdana" w:hAnsi="Verdana"/>
          <w:sz w:val="36"/>
          <w:szCs w:val="36"/>
        </w:rPr>
        <w:t>Manager </w:t>
      </w:r>
      <w:r w:rsidRPr="00E55B44">
        <w:rPr>
          <w:rFonts w:ascii="Verdana" w:hAnsi="Verdana"/>
          <w:sz w:val="36"/>
          <w:szCs w:val="36"/>
        </w:rPr>
        <w:br/>
        <w:t> </w:t>
      </w:r>
      <w:r w:rsidRPr="00E55B44">
        <w:rPr>
          <w:rFonts w:ascii="Verdana" w:hAnsi="Verdana"/>
          <w:sz w:val="36"/>
          <w:szCs w:val="36"/>
        </w:rPr>
        <w:br/>
        <w:t>Paul Daugherty </w:t>
      </w:r>
      <w:r w:rsidRPr="00E55B44">
        <w:rPr>
          <w:rFonts w:ascii="Verdana" w:hAnsi="Verdana"/>
          <w:sz w:val="36"/>
          <w:szCs w:val="36"/>
        </w:rPr>
        <w:br/>
        <w:t>Assistant Manager/GIS Analyst </w:t>
      </w:r>
      <w:r w:rsidRPr="00E55B44">
        <w:rPr>
          <w:rFonts w:ascii="Verdana" w:hAnsi="Verdana"/>
          <w:sz w:val="36"/>
          <w:szCs w:val="36"/>
        </w:rPr>
        <w:br/>
        <w:t> </w:t>
      </w:r>
      <w:r w:rsidRPr="00E55B44">
        <w:rPr>
          <w:rFonts w:ascii="Verdana" w:hAnsi="Verdana"/>
          <w:sz w:val="36"/>
          <w:szCs w:val="36"/>
        </w:rPr>
        <w:br/>
        <w:t>Jared Reid </w:t>
      </w:r>
      <w:r w:rsidRPr="00E55B44">
        <w:rPr>
          <w:rFonts w:ascii="Verdana" w:hAnsi="Verdana"/>
          <w:sz w:val="36"/>
          <w:szCs w:val="36"/>
        </w:rPr>
        <w:br/>
        <w:t>Webmaster/GIS Analyst </w:t>
      </w:r>
      <w:r w:rsidRPr="00E55B44">
        <w:rPr>
          <w:rFonts w:ascii="Verdana" w:hAnsi="Verdana"/>
          <w:sz w:val="36"/>
          <w:szCs w:val="36"/>
        </w:rPr>
        <w:br/>
        <w:t> </w:t>
      </w:r>
      <w:r w:rsidRPr="00E55B44">
        <w:rPr>
          <w:rFonts w:ascii="Verdana" w:hAnsi="Verdana"/>
          <w:sz w:val="36"/>
          <w:szCs w:val="36"/>
        </w:rPr>
        <w:br/>
        <w:t>Jeff Ivy </w:t>
      </w:r>
      <w:r w:rsidRPr="00E55B44">
        <w:rPr>
          <w:rFonts w:ascii="Verdana" w:hAnsi="Verdana"/>
          <w:sz w:val="36"/>
          <w:szCs w:val="36"/>
        </w:rPr>
        <w:br/>
        <w:t>GIS Analyst </w:t>
      </w:r>
    </w:p>
    <w:p w:rsidR="00D704E3" w:rsidRDefault="00D704E3" w:rsidP="003767A7">
      <w:pPr>
        <w:rPr>
          <w:rFonts w:ascii="Cambria" w:hAnsi="Cambria"/>
          <w:sz w:val="24"/>
          <w:szCs w:val="24"/>
        </w:rPr>
      </w:pPr>
    </w:p>
    <w:p w:rsidR="00D704E3" w:rsidRDefault="00D704E3" w:rsidP="003767A7">
      <w:pPr>
        <w:rPr>
          <w:rFonts w:ascii="Cambria" w:hAnsi="Cambria"/>
          <w:sz w:val="24"/>
          <w:szCs w:val="24"/>
        </w:rPr>
      </w:pPr>
    </w:p>
    <w:p w:rsidR="00D704E3" w:rsidRDefault="00D704E3" w:rsidP="003767A7">
      <w:pPr>
        <w:rPr>
          <w:rFonts w:ascii="Cambria" w:hAnsi="Cambria"/>
          <w:sz w:val="24"/>
          <w:szCs w:val="24"/>
        </w:rPr>
      </w:pPr>
    </w:p>
    <w:p w:rsidR="00D704E3" w:rsidRDefault="00D704E3" w:rsidP="003767A7">
      <w:pPr>
        <w:rPr>
          <w:rFonts w:ascii="Cambria" w:hAnsi="Cambria"/>
          <w:sz w:val="24"/>
          <w:szCs w:val="24"/>
        </w:rPr>
      </w:pPr>
    </w:p>
    <w:p w:rsidR="00D704E3" w:rsidRDefault="00D704E3" w:rsidP="003767A7">
      <w:pPr>
        <w:rPr>
          <w:rFonts w:ascii="Cambria" w:hAnsi="Cambria"/>
          <w:sz w:val="24"/>
          <w:szCs w:val="24"/>
        </w:rPr>
      </w:pPr>
    </w:p>
    <w:p w:rsidR="00D704E3" w:rsidRPr="00F91436" w:rsidRDefault="00D704E3" w:rsidP="00E2307A">
      <w:pPr>
        <w:pStyle w:val="Heading3"/>
        <w:rPr>
          <w:rStyle w:val="Emphasis"/>
          <w:color w:val="auto"/>
          <w:sz w:val="20"/>
          <w:szCs w:val="20"/>
        </w:rPr>
      </w:pPr>
      <w:r w:rsidRPr="00F91436">
        <w:rPr>
          <w:rStyle w:val="Emphasis"/>
          <w:color w:val="auto"/>
          <w:sz w:val="20"/>
          <w:szCs w:val="20"/>
        </w:rPr>
        <w:t>Table of Contents</w:t>
      </w:r>
      <w:r>
        <w:rPr>
          <w:rStyle w:val="Emphasis"/>
          <w:color w:val="auto"/>
          <w:sz w:val="20"/>
          <w:szCs w:val="20"/>
        </w:rPr>
        <w:tab/>
      </w:r>
      <w:r>
        <w:rPr>
          <w:rStyle w:val="Emphasis"/>
          <w:color w:val="auto"/>
          <w:sz w:val="20"/>
          <w:szCs w:val="20"/>
        </w:rPr>
        <w:tab/>
      </w:r>
      <w:r>
        <w:rPr>
          <w:rStyle w:val="Emphasis"/>
          <w:color w:val="auto"/>
          <w:sz w:val="20"/>
          <w:szCs w:val="20"/>
        </w:rPr>
        <w:tab/>
      </w:r>
      <w:r>
        <w:rPr>
          <w:rStyle w:val="Emphasis"/>
          <w:color w:val="auto"/>
          <w:sz w:val="20"/>
          <w:szCs w:val="20"/>
        </w:rPr>
        <w:tab/>
      </w:r>
      <w:r>
        <w:rPr>
          <w:rStyle w:val="Emphasis"/>
          <w:color w:val="auto"/>
          <w:sz w:val="20"/>
          <w:szCs w:val="20"/>
        </w:rPr>
        <w:tab/>
      </w:r>
      <w:r>
        <w:rPr>
          <w:rStyle w:val="Emphasis"/>
          <w:color w:val="auto"/>
          <w:sz w:val="20"/>
          <w:szCs w:val="20"/>
        </w:rPr>
        <w:tab/>
      </w:r>
      <w:r>
        <w:rPr>
          <w:rStyle w:val="Emphasis"/>
          <w:color w:val="auto"/>
          <w:sz w:val="20"/>
          <w:szCs w:val="20"/>
        </w:rPr>
        <w:tab/>
        <w:t xml:space="preserve">         Page</w:t>
      </w:r>
    </w:p>
    <w:p w:rsidR="00D704E3" w:rsidRPr="00F91436" w:rsidRDefault="00D704E3" w:rsidP="00E2307A">
      <w:pPr>
        <w:pStyle w:val="Heading3"/>
        <w:rPr>
          <w:rStyle w:val="Emphasis"/>
          <w:color w:val="auto"/>
          <w:sz w:val="20"/>
          <w:szCs w:val="20"/>
        </w:rPr>
      </w:pPr>
      <w:r w:rsidRPr="00F91436">
        <w:rPr>
          <w:rStyle w:val="Emphasis"/>
          <w:color w:val="auto"/>
          <w:sz w:val="20"/>
          <w:szCs w:val="20"/>
        </w:rPr>
        <w:t>1. Introduction</w:t>
      </w:r>
      <w:r w:rsidRPr="008627E8">
        <w:rPr>
          <w:rStyle w:val="Emphasis"/>
          <w:i w:val="0"/>
          <w:color w:val="auto"/>
          <w:sz w:val="20"/>
          <w:szCs w:val="20"/>
        </w:rPr>
        <w:t>. . . . . . . . . . . . . . . . . . . . . . . . . . . . . . . . . . . . . . . . . . . . . . . . . . . . . . . . . . . . . . . . . .</w:t>
      </w:r>
      <w:r>
        <w:rPr>
          <w:rStyle w:val="Emphasis"/>
          <w:i w:val="0"/>
          <w:color w:val="auto"/>
          <w:sz w:val="20"/>
          <w:szCs w:val="20"/>
        </w:rPr>
        <w:t>2</w:t>
      </w:r>
    </w:p>
    <w:p w:rsidR="00D704E3" w:rsidRPr="008627E8" w:rsidRDefault="00D704E3" w:rsidP="00E2307A">
      <w:pPr>
        <w:pStyle w:val="Heading3"/>
        <w:rPr>
          <w:rStyle w:val="Emphasis"/>
          <w:b w:val="0"/>
          <w:i w:val="0"/>
          <w:color w:val="auto"/>
          <w:sz w:val="20"/>
          <w:szCs w:val="20"/>
        </w:rPr>
      </w:pPr>
      <w:r w:rsidRPr="00F91436">
        <w:rPr>
          <w:rStyle w:val="Emphasis"/>
          <w:color w:val="auto"/>
          <w:sz w:val="20"/>
          <w:szCs w:val="20"/>
        </w:rPr>
        <w:tab/>
        <w:t>1.1 Purpose</w:t>
      </w:r>
      <w:r w:rsidRPr="008627E8">
        <w:rPr>
          <w:rStyle w:val="Emphasis"/>
          <w:i w:val="0"/>
          <w:color w:val="auto"/>
          <w:sz w:val="20"/>
          <w:szCs w:val="20"/>
        </w:rPr>
        <w:t>. . . . . . . . . . . . . . . . . . . . . . . . . . . . . . . . . . . . . . . . . . . . . . . . . . . . . . . . . . . . .</w:t>
      </w:r>
      <w:r>
        <w:rPr>
          <w:rStyle w:val="Emphasis"/>
          <w:i w:val="0"/>
          <w:color w:val="auto"/>
          <w:sz w:val="20"/>
          <w:szCs w:val="20"/>
        </w:rPr>
        <w:t>2</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1.2 Problem Statement</w:t>
      </w:r>
      <w:r w:rsidRPr="008627E8">
        <w:rPr>
          <w:rStyle w:val="Emphasis"/>
          <w:i w:val="0"/>
          <w:color w:val="auto"/>
          <w:sz w:val="20"/>
          <w:szCs w:val="20"/>
        </w:rPr>
        <w:t>. . . . . . . . . . . . . . . . . . . . . . . . . . . . . . . . . . . . . . . . . . . . . . . . . .</w:t>
      </w:r>
      <w:r>
        <w:rPr>
          <w:rStyle w:val="Emphasis"/>
          <w:i w:val="0"/>
          <w:color w:val="auto"/>
          <w:sz w:val="20"/>
          <w:szCs w:val="20"/>
        </w:rPr>
        <w:t>2</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1.3 Scope</w:t>
      </w:r>
      <w:r w:rsidRPr="008627E8">
        <w:rPr>
          <w:rStyle w:val="Emphasis"/>
          <w:i w:val="0"/>
          <w:color w:val="auto"/>
          <w:sz w:val="20"/>
          <w:szCs w:val="20"/>
        </w:rPr>
        <w:t xml:space="preserve">. . . . . . . . . . . . . . . . . . . . . . . . . . . . . . . . . . . . . . . . . . . . . . . . . . . . . . . . . . . . . . . </w:t>
      </w:r>
      <w:r>
        <w:rPr>
          <w:rStyle w:val="Emphasis"/>
          <w:i w:val="0"/>
          <w:color w:val="auto"/>
          <w:sz w:val="20"/>
          <w:szCs w:val="20"/>
        </w:rPr>
        <w:t>2</w:t>
      </w:r>
    </w:p>
    <w:p w:rsidR="00D704E3" w:rsidRPr="008627E8" w:rsidRDefault="00D704E3" w:rsidP="00E2307A">
      <w:pPr>
        <w:pStyle w:val="Heading3"/>
        <w:rPr>
          <w:rStyle w:val="Emphasis"/>
          <w:i w:val="0"/>
          <w:color w:val="auto"/>
          <w:sz w:val="20"/>
          <w:szCs w:val="20"/>
        </w:rPr>
      </w:pPr>
      <w:r w:rsidRPr="00F91436">
        <w:rPr>
          <w:rStyle w:val="Emphasis"/>
          <w:color w:val="auto"/>
          <w:sz w:val="20"/>
          <w:szCs w:val="20"/>
        </w:rPr>
        <w:t>2.0 Literature Review</w:t>
      </w:r>
      <w:r w:rsidRPr="008627E8">
        <w:rPr>
          <w:rStyle w:val="Emphasis"/>
          <w:i w:val="0"/>
          <w:color w:val="auto"/>
          <w:sz w:val="20"/>
          <w:szCs w:val="20"/>
        </w:rPr>
        <w:t xml:space="preserve">. . . . . . . . . . . . . . . . . . . . . . . . . . . . . . . . . . . . . . . . . . . . . . . . . . . . . . . . . . . </w:t>
      </w:r>
      <w:r>
        <w:rPr>
          <w:rStyle w:val="Emphasis"/>
          <w:i w:val="0"/>
          <w:color w:val="auto"/>
          <w:sz w:val="20"/>
          <w:szCs w:val="20"/>
        </w:rPr>
        <w:t>3</w:t>
      </w:r>
      <w:r w:rsidRPr="008627E8">
        <w:rPr>
          <w:rStyle w:val="Emphasis"/>
          <w:i w:val="0"/>
          <w:color w:val="auto"/>
          <w:sz w:val="20"/>
          <w:szCs w:val="20"/>
        </w:rPr>
        <w:t xml:space="preserve"> </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 xml:space="preserve">2.1 </w:t>
      </w:r>
      <w:r>
        <w:rPr>
          <w:rStyle w:val="Emphasis"/>
          <w:color w:val="auto"/>
          <w:sz w:val="20"/>
          <w:szCs w:val="20"/>
        </w:rPr>
        <w:t>Article</w:t>
      </w:r>
      <w:r w:rsidRPr="00F91436">
        <w:rPr>
          <w:rStyle w:val="Emphasis"/>
          <w:color w:val="auto"/>
          <w:sz w:val="20"/>
          <w:szCs w:val="20"/>
        </w:rPr>
        <w:t xml:space="preserve"> 1</w:t>
      </w:r>
      <w:r w:rsidRPr="008627E8">
        <w:rPr>
          <w:rStyle w:val="Emphasis"/>
          <w:i w:val="0"/>
          <w:color w:val="auto"/>
          <w:sz w:val="20"/>
          <w:szCs w:val="20"/>
        </w:rPr>
        <w:t>. . . . . . . . . . . . . . . . . . . . . . . . . . . . . . . . . . . . . . . . . . . . . . . . . . . . . . . . . . . . .</w:t>
      </w:r>
      <w:r>
        <w:rPr>
          <w:rStyle w:val="Emphasis"/>
          <w:i w:val="0"/>
          <w:color w:val="auto"/>
          <w:sz w:val="20"/>
          <w:szCs w:val="20"/>
        </w:rPr>
        <w:t>3</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 xml:space="preserve">2.2 </w:t>
      </w:r>
      <w:r>
        <w:rPr>
          <w:rStyle w:val="Emphasis"/>
          <w:color w:val="auto"/>
          <w:sz w:val="20"/>
          <w:szCs w:val="20"/>
        </w:rPr>
        <w:t>Article</w:t>
      </w:r>
      <w:r w:rsidRPr="00F91436">
        <w:rPr>
          <w:rStyle w:val="Emphasis"/>
          <w:color w:val="auto"/>
          <w:sz w:val="20"/>
          <w:szCs w:val="20"/>
        </w:rPr>
        <w:t xml:space="preserve"> 2</w:t>
      </w:r>
      <w:r w:rsidRPr="008627E8">
        <w:rPr>
          <w:rStyle w:val="Emphasis"/>
          <w:i w:val="0"/>
          <w:color w:val="auto"/>
          <w:sz w:val="20"/>
          <w:szCs w:val="20"/>
        </w:rPr>
        <w:t>. . . . . . . . . . . . . . . . . . . . . . . . . . . . . . . . . . . . . . . . . . . . . . . . . . . . . . . . . . . . .</w:t>
      </w:r>
      <w:r>
        <w:rPr>
          <w:rStyle w:val="Emphasis"/>
          <w:i w:val="0"/>
          <w:color w:val="auto"/>
          <w:sz w:val="20"/>
          <w:szCs w:val="20"/>
        </w:rPr>
        <w:t>3</w:t>
      </w:r>
    </w:p>
    <w:p w:rsidR="00D704E3" w:rsidRPr="00F91436" w:rsidRDefault="00D704E3" w:rsidP="00E2307A">
      <w:pPr>
        <w:pStyle w:val="Heading3"/>
        <w:rPr>
          <w:rStyle w:val="Emphasis"/>
          <w:color w:val="auto"/>
          <w:sz w:val="20"/>
          <w:szCs w:val="20"/>
        </w:rPr>
      </w:pPr>
      <w:r w:rsidRPr="00F91436">
        <w:rPr>
          <w:rStyle w:val="Emphasis"/>
          <w:color w:val="auto"/>
          <w:sz w:val="20"/>
          <w:szCs w:val="20"/>
        </w:rPr>
        <w:t>3.0 Data</w:t>
      </w:r>
      <w:r w:rsidRPr="008627E8">
        <w:rPr>
          <w:rStyle w:val="Emphasis"/>
          <w:i w:val="0"/>
          <w:color w:val="auto"/>
          <w:sz w:val="20"/>
          <w:szCs w:val="20"/>
        </w:rPr>
        <w:t>. . . . . . . . . . . . . . . . . . . . . . . . . . . . . . . . . . . . . . . . . . . . . . . . . . . . . . . . . . . . . . . . . .</w:t>
      </w:r>
      <w:r>
        <w:rPr>
          <w:rStyle w:val="Emphasis"/>
          <w:i w:val="0"/>
          <w:color w:val="auto"/>
          <w:sz w:val="20"/>
          <w:szCs w:val="20"/>
        </w:rPr>
        <w:t xml:space="preserve"> . . . . . . 4</w:t>
      </w:r>
    </w:p>
    <w:p w:rsidR="00D704E3" w:rsidRPr="00F91436" w:rsidRDefault="00D704E3" w:rsidP="00E2307A">
      <w:pPr>
        <w:pStyle w:val="Heading3"/>
        <w:rPr>
          <w:rStyle w:val="Emphasis"/>
          <w:color w:val="auto"/>
          <w:sz w:val="20"/>
          <w:szCs w:val="20"/>
        </w:rPr>
      </w:pPr>
      <w:r w:rsidRPr="00F91436">
        <w:rPr>
          <w:rStyle w:val="Emphasis"/>
          <w:color w:val="auto"/>
          <w:sz w:val="20"/>
          <w:szCs w:val="20"/>
        </w:rPr>
        <w:t>4.0 Methods</w:t>
      </w:r>
      <w:r w:rsidRPr="008627E8">
        <w:rPr>
          <w:rStyle w:val="Emphasis"/>
          <w:i w:val="0"/>
          <w:color w:val="auto"/>
          <w:sz w:val="20"/>
          <w:szCs w:val="20"/>
        </w:rPr>
        <w:t>. . . . . . . . . . . . . . . . . . . . . . . . . . . . . . . . . . . . . . . . . . . . . . . . . . . . . . . . . . . . . . . . . .</w:t>
      </w:r>
      <w:r>
        <w:rPr>
          <w:rStyle w:val="Emphasis"/>
          <w:i w:val="0"/>
          <w:color w:val="auto"/>
          <w:sz w:val="20"/>
          <w:szCs w:val="20"/>
        </w:rPr>
        <w:t xml:space="preserve"> . . .5 </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4.1 Macro Analysis Process Overview</w:t>
      </w:r>
      <w:r w:rsidRPr="008627E8">
        <w:rPr>
          <w:rStyle w:val="Emphasis"/>
          <w:i w:val="0"/>
          <w:color w:val="auto"/>
          <w:sz w:val="20"/>
          <w:szCs w:val="20"/>
        </w:rPr>
        <w:t xml:space="preserve">. . . . . . . . . . . . . . . . . . . . . . . . . . . . . . . . . . . . </w:t>
      </w:r>
      <w:r>
        <w:rPr>
          <w:rStyle w:val="Emphasis"/>
          <w:i w:val="0"/>
          <w:color w:val="auto"/>
          <w:sz w:val="20"/>
          <w:szCs w:val="20"/>
        </w:rPr>
        <w:t>5</w:t>
      </w:r>
      <w:r w:rsidRPr="008627E8">
        <w:rPr>
          <w:rStyle w:val="Emphasis"/>
          <w:i w:val="0"/>
          <w:color w:val="auto"/>
          <w:sz w:val="20"/>
          <w:szCs w:val="20"/>
        </w:rPr>
        <w:t xml:space="preserve"> </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4.2 Vector to Raster Conversion</w:t>
      </w:r>
      <w:r w:rsidRPr="008627E8">
        <w:rPr>
          <w:rStyle w:val="Emphasis"/>
          <w:i w:val="0"/>
          <w:color w:val="auto"/>
          <w:sz w:val="20"/>
          <w:szCs w:val="20"/>
        </w:rPr>
        <w:t xml:space="preserve"> . . . . . . . . . . . . . . . . . . . . . . . . . .</w:t>
      </w:r>
      <w:r>
        <w:rPr>
          <w:rStyle w:val="Emphasis"/>
          <w:i w:val="0"/>
          <w:color w:val="auto"/>
          <w:sz w:val="20"/>
          <w:szCs w:val="20"/>
        </w:rPr>
        <w:t xml:space="preserve"> . . . . . . . . . . . . . . . 6</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4.3 Reclassifying the Layers</w:t>
      </w:r>
      <w:r>
        <w:rPr>
          <w:rStyle w:val="Emphasis"/>
          <w:i w:val="0"/>
          <w:color w:val="auto"/>
          <w:sz w:val="20"/>
          <w:szCs w:val="20"/>
        </w:rPr>
        <w:t xml:space="preserve"> </w:t>
      </w:r>
      <w:r w:rsidRPr="008627E8">
        <w:rPr>
          <w:rStyle w:val="Emphasis"/>
          <w:i w:val="0"/>
          <w:color w:val="auto"/>
          <w:sz w:val="20"/>
          <w:szCs w:val="20"/>
        </w:rPr>
        <w:t xml:space="preserve"> . . . . . . . . . . . . . . . . . . . . . . . . . . . . . . . . . . . . . . . . . . . . </w:t>
      </w:r>
      <w:r>
        <w:rPr>
          <w:rStyle w:val="Emphasis"/>
          <w:i w:val="0"/>
          <w:color w:val="auto"/>
          <w:sz w:val="20"/>
          <w:szCs w:val="20"/>
        </w:rPr>
        <w:t>7</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4.4 The Weighted Overlay</w:t>
      </w:r>
      <w:r>
        <w:rPr>
          <w:rStyle w:val="Emphasis"/>
          <w:i w:val="0"/>
          <w:color w:val="auto"/>
          <w:sz w:val="20"/>
          <w:szCs w:val="20"/>
        </w:rPr>
        <w:t xml:space="preserve"> </w:t>
      </w:r>
      <w:r w:rsidRPr="008627E8">
        <w:rPr>
          <w:rStyle w:val="Emphasis"/>
          <w:i w:val="0"/>
          <w:color w:val="auto"/>
          <w:sz w:val="20"/>
          <w:szCs w:val="20"/>
        </w:rPr>
        <w:t xml:space="preserve"> . . . . . . . . . . . . . . . . . . . . . . . . . . . . . . . . . . . . . . . . . . . . . . </w:t>
      </w:r>
      <w:r>
        <w:rPr>
          <w:rStyle w:val="Emphasis"/>
          <w:i w:val="0"/>
          <w:color w:val="auto"/>
          <w:sz w:val="20"/>
          <w:szCs w:val="20"/>
        </w:rPr>
        <w:t>8</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4.5 Micro Analysis Overview</w:t>
      </w:r>
      <w:r>
        <w:rPr>
          <w:rStyle w:val="Emphasis"/>
          <w:color w:val="auto"/>
          <w:sz w:val="20"/>
          <w:szCs w:val="20"/>
        </w:rPr>
        <w:t xml:space="preserve"> </w:t>
      </w:r>
      <w:r w:rsidRPr="008627E8">
        <w:rPr>
          <w:rStyle w:val="Emphasis"/>
          <w:i w:val="0"/>
          <w:color w:val="auto"/>
          <w:sz w:val="20"/>
          <w:szCs w:val="20"/>
        </w:rPr>
        <w:t xml:space="preserve"> . . . . . . . . . . . . . . . . . . . . . . . . . . . . . . . . . . . . . . . . . . . .</w:t>
      </w:r>
      <w:r>
        <w:rPr>
          <w:rStyle w:val="Emphasis"/>
          <w:i w:val="0"/>
          <w:color w:val="auto"/>
          <w:sz w:val="20"/>
          <w:szCs w:val="20"/>
        </w:rPr>
        <w:t>9</w:t>
      </w:r>
    </w:p>
    <w:p w:rsidR="00D704E3" w:rsidRPr="00F91436" w:rsidRDefault="00D704E3" w:rsidP="00E2307A">
      <w:pPr>
        <w:pStyle w:val="Heading3"/>
        <w:rPr>
          <w:rStyle w:val="Emphasis"/>
          <w:color w:val="auto"/>
          <w:sz w:val="20"/>
          <w:szCs w:val="20"/>
        </w:rPr>
      </w:pPr>
      <w:r w:rsidRPr="00F91436">
        <w:rPr>
          <w:rStyle w:val="Emphasis"/>
          <w:color w:val="auto"/>
          <w:sz w:val="20"/>
          <w:szCs w:val="20"/>
        </w:rPr>
        <w:t>5.0 Results</w:t>
      </w:r>
      <w:r w:rsidRPr="008627E8">
        <w:rPr>
          <w:rStyle w:val="Emphasis"/>
          <w:i w:val="0"/>
          <w:color w:val="auto"/>
          <w:sz w:val="20"/>
          <w:szCs w:val="20"/>
        </w:rPr>
        <w:t xml:space="preserve"> . . . . . . . . . . . . . . . . . . . . . . . . . . . . . . . . . . . . . . . . . . . . . . . . . . . . . . . . . . . . . . . . . .</w:t>
      </w:r>
      <w:r>
        <w:rPr>
          <w:rStyle w:val="Emphasis"/>
          <w:i w:val="0"/>
          <w:color w:val="auto"/>
          <w:sz w:val="20"/>
          <w:szCs w:val="20"/>
        </w:rPr>
        <w:t xml:space="preserve"> . . . 9</w:t>
      </w:r>
    </w:p>
    <w:p w:rsidR="00D704E3" w:rsidRPr="00F91436" w:rsidRDefault="00D704E3" w:rsidP="00E2307A">
      <w:pPr>
        <w:pStyle w:val="Heading3"/>
        <w:ind w:firstLine="720"/>
        <w:rPr>
          <w:rStyle w:val="Emphasis"/>
          <w:color w:val="auto"/>
          <w:sz w:val="20"/>
          <w:szCs w:val="20"/>
        </w:rPr>
      </w:pPr>
      <w:r>
        <w:rPr>
          <w:rStyle w:val="Emphasis"/>
          <w:color w:val="auto"/>
          <w:sz w:val="20"/>
          <w:szCs w:val="20"/>
        </w:rPr>
        <w:t>5.1 Macro Analysis Results</w:t>
      </w:r>
      <w:r w:rsidRPr="008627E8">
        <w:rPr>
          <w:rStyle w:val="Emphasis"/>
          <w:i w:val="0"/>
          <w:color w:val="auto"/>
          <w:sz w:val="20"/>
          <w:szCs w:val="20"/>
        </w:rPr>
        <w:t xml:space="preserve">. . . . . . . . . . . . . . . . . . . . . . . . . . . . . . . . . . . . . . . . . . . . . . </w:t>
      </w:r>
      <w:r>
        <w:rPr>
          <w:rStyle w:val="Emphasis"/>
          <w:i w:val="0"/>
          <w:color w:val="auto"/>
          <w:sz w:val="20"/>
          <w:szCs w:val="20"/>
        </w:rPr>
        <w:t>9</w:t>
      </w:r>
    </w:p>
    <w:p w:rsidR="00D704E3" w:rsidRPr="00F91436" w:rsidRDefault="00D704E3" w:rsidP="00E2307A">
      <w:pPr>
        <w:pStyle w:val="Heading3"/>
        <w:ind w:firstLine="720"/>
        <w:rPr>
          <w:rStyle w:val="Emphasis"/>
          <w:color w:val="auto"/>
          <w:sz w:val="20"/>
          <w:szCs w:val="20"/>
        </w:rPr>
      </w:pPr>
      <w:r>
        <w:rPr>
          <w:rStyle w:val="Emphasis"/>
          <w:color w:val="auto"/>
          <w:sz w:val="20"/>
          <w:szCs w:val="20"/>
        </w:rPr>
        <w:t>5.2 Micro Analysis Results</w:t>
      </w:r>
      <w:r w:rsidRPr="008627E8">
        <w:rPr>
          <w:rStyle w:val="Emphasis"/>
          <w:i w:val="0"/>
          <w:color w:val="auto"/>
          <w:sz w:val="20"/>
          <w:szCs w:val="20"/>
        </w:rPr>
        <w:t xml:space="preserve"> . . . . . . . . . . . . . . . . . . . . . . . . . . . . . . .</w:t>
      </w:r>
      <w:r>
        <w:rPr>
          <w:rStyle w:val="Emphasis"/>
          <w:i w:val="0"/>
          <w:color w:val="auto"/>
          <w:sz w:val="20"/>
          <w:szCs w:val="20"/>
        </w:rPr>
        <w:t xml:space="preserve"> . . . . . . . . . . . . . . . 10</w:t>
      </w:r>
    </w:p>
    <w:p w:rsidR="00D704E3" w:rsidRPr="00F91436" w:rsidRDefault="00D704E3" w:rsidP="00E2307A">
      <w:pPr>
        <w:pStyle w:val="Heading3"/>
        <w:rPr>
          <w:rStyle w:val="Emphasis"/>
          <w:color w:val="auto"/>
          <w:sz w:val="20"/>
          <w:szCs w:val="20"/>
        </w:rPr>
      </w:pPr>
      <w:r w:rsidRPr="00F91436">
        <w:rPr>
          <w:rStyle w:val="Emphasis"/>
          <w:color w:val="auto"/>
          <w:sz w:val="20"/>
          <w:szCs w:val="20"/>
        </w:rPr>
        <w:t>6.0 Discussion</w:t>
      </w:r>
      <w:r w:rsidRPr="008627E8">
        <w:rPr>
          <w:rStyle w:val="Emphasis"/>
          <w:i w:val="0"/>
          <w:color w:val="auto"/>
          <w:sz w:val="20"/>
          <w:szCs w:val="20"/>
        </w:rPr>
        <w:t xml:space="preserve"> </w:t>
      </w:r>
      <w:r>
        <w:rPr>
          <w:rStyle w:val="Emphasis"/>
          <w:i w:val="0"/>
          <w:color w:val="auto"/>
          <w:sz w:val="20"/>
          <w:szCs w:val="20"/>
        </w:rPr>
        <w:t xml:space="preserve"> </w:t>
      </w:r>
      <w:r w:rsidRPr="008627E8">
        <w:rPr>
          <w:rStyle w:val="Emphasis"/>
          <w:i w:val="0"/>
          <w:color w:val="auto"/>
          <w:sz w:val="20"/>
          <w:szCs w:val="20"/>
        </w:rPr>
        <w:t>. . . . . . . . . . . . . . . . . . . . . . . . . . . . . . . . . . . . . . . . . . . . . . . . . .</w:t>
      </w:r>
      <w:r>
        <w:rPr>
          <w:rStyle w:val="Emphasis"/>
          <w:i w:val="0"/>
          <w:color w:val="auto"/>
          <w:sz w:val="20"/>
          <w:szCs w:val="20"/>
        </w:rPr>
        <w:t xml:space="preserve"> . . . . . . . . . . . . . . . 12</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6.1 Data Quality</w:t>
      </w:r>
      <w:r w:rsidRPr="008627E8">
        <w:rPr>
          <w:rStyle w:val="Emphasis"/>
          <w:i w:val="0"/>
          <w:color w:val="auto"/>
          <w:sz w:val="20"/>
          <w:szCs w:val="20"/>
        </w:rPr>
        <w:t xml:space="preserve"> . . . . . . . . . . . . . . . . . . . . . . . . . . . . . . . . . . . . . . . . </w:t>
      </w:r>
      <w:r>
        <w:rPr>
          <w:rStyle w:val="Emphasis"/>
          <w:i w:val="0"/>
          <w:color w:val="auto"/>
          <w:sz w:val="20"/>
          <w:szCs w:val="20"/>
        </w:rPr>
        <w:t>. . . . . . . . . . . . . . .  12</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6.2 Data Processing</w:t>
      </w:r>
      <w:r>
        <w:rPr>
          <w:rStyle w:val="Emphasis"/>
          <w:color w:val="auto"/>
          <w:sz w:val="20"/>
          <w:szCs w:val="20"/>
        </w:rPr>
        <w:t xml:space="preserve"> </w:t>
      </w:r>
      <w:r w:rsidRPr="008627E8">
        <w:rPr>
          <w:rStyle w:val="Emphasis"/>
          <w:i w:val="0"/>
          <w:color w:val="auto"/>
          <w:sz w:val="20"/>
          <w:szCs w:val="20"/>
        </w:rPr>
        <w:t>. . . . . . . . . . . . . . . . . . . . . . . . . . . . . . . . . . . . .</w:t>
      </w:r>
      <w:r>
        <w:rPr>
          <w:rStyle w:val="Emphasis"/>
          <w:i w:val="0"/>
          <w:color w:val="auto"/>
          <w:sz w:val="20"/>
          <w:szCs w:val="20"/>
        </w:rPr>
        <w:t xml:space="preserve"> . . . . . . . . . . . . . . . 12</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6.3 Comprehensive Design</w:t>
      </w:r>
      <w:r w:rsidRPr="008627E8">
        <w:rPr>
          <w:rStyle w:val="Emphasis"/>
          <w:i w:val="0"/>
          <w:color w:val="auto"/>
          <w:sz w:val="20"/>
          <w:szCs w:val="20"/>
        </w:rPr>
        <w:t xml:space="preserve">. . . . . . . . . . . . . . . . . . . . . . . . . . . . . . . . . . . . . . . . . . . . . . </w:t>
      </w:r>
      <w:r>
        <w:rPr>
          <w:rStyle w:val="Emphasis"/>
          <w:i w:val="0"/>
          <w:color w:val="auto"/>
          <w:sz w:val="20"/>
          <w:szCs w:val="20"/>
        </w:rPr>
        <w:t>13</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6.4 Final Deliverables</w:t>
      </w:r>
      <w:r>
        <w:rPr>
          <w:rStyle w:val="Emphasis"/>
          <w:color w:val="auto"/>
          <w:sz w:val="20"/>
          <w:szCs w:val="20"/>
        </w:rPr>
        <w:t xml:space="preserve"> </w:t>
      </w:r>
      <w:r w:rsidRPr="008627E8">
        <w:rPr>
          <w:rStyle w:val="Emphasis"/>
          <w:i w:val="0"/>
          <w:color w:val="auto"/>
          <w:sz w:val="20"/>
          <w:szCs w:val="20"/>
        </w:rPr>
        <w:t xml:space="preserve">. . . . . . . . . . . . . . . . . . . . . . . . . . . . . . . . . . . . . . . . . . . . . . . . . . </w:t>
      </w:r>
      <w:r>
        <w:rPr>
          <w:rStyle w:val="Emphasis"/>
          <w:i w:val="0"/>
          <w:color w:val="auto"/>
          <w:sz w:val="20"/>
          <w:szCs w:val="20"/>
        </w:rPr>
        <w:t>14</w:t>
      </w:r>
    </w:p>
    <w:p w:rsidR="00D704E3" w:rsidRPr="00F91436" w:rsidRDefault="00D704E3" w:rsidP="00E2307A">
      <w:pPr>
        <w:pStyle w:val="Heading3"/>
        <w:rPr>
          <w:rStyle w:val="Emphasis"/>
          <w:color w:val="auto"/>
          <w:sz w:val="20"/>
          <w:szCs w:val="20"/>
        </w:rPr>
      </w:pPr>
      <w:r w:rsidRPr="00F91436">
        <w:rPr>
          <w:rStyle w:val="Emphasis"/>
          <w:color w:val="auto"/>
          <w:sz w:val="20"/>
          <w:szCs w:val="20"/>
        </w:rPr>
        <w:tab/>
        <w:t>6.5Pros/Cons of using GIS</w:t>
      </w:r>
      <w:r w:rsidRPr="008627E8">
        <w:rPr>
          <w:rStyle w:val="Emphasis"/>
          <w:i w:val="0"/>
          <w:color w:val="auto"/>
          <w:sz w:val="20"/>
          <w:szCs w:val="20"/>
        </w:rPr>
        <w:t>. . . . . . . . . . . . . . . . . . . . . . . . . . . . . . .</w:t>
      </w:r>
      <w:r>
        <w:rPr>
          <w:rStyle w:val="Emphasis"/>
          <w:i w:val="0"/>
          <w:color w:val="auto"/>
          <w:sz w:val="20"/>
          <w:szCs w:val="20"/>
        </w:rPr>
        <w:t xml:space="preserve"> . . . . . . . . . . . . . . .  15</w:t>
      </w:r>
    </w:p>
    <w:p w:rsidR="00D704E3" w:rsidRPr="00F91436" w:rsidRDefault="00D704E3" w:rsidP="00E2307A">
      <w:pPr>
        <w:pStyle w:val="Heading3"/>
        <w:rPr>
          <w:rStyle w:val="Emphasis"/>
          <w:color w:val="auto"/>
          <w:sz w:val="20"/>
          <w:szCs w:val="20"/>
        </w:rPr>
      </w:pPr>
      <w:r w:rsidRPr="00F91436">
        <w:rPr>
          <w:rStyle w:val="Emphasis"/>
          <w:color w:val="auto"/>
          <w:sz w:val="20"/>
          <w:szCs w:val="20"/>
        </w:rPr>
        <w:t>Appendix 1.0 Maps</w:t>
      </w:r>
      <w:r>
        <w:rPr>
          <w:rStyle w:val="Emphasis"/>
          <w:i w:val="0"/>
          <w:color w:val="auto"/>
          <w:sz w:val="20"/>
          <w:szCs w:val="20"/>
        </w:rPr>
        <w:t xml:space="preserve"> . </w:t>
      </w:r>
      <w:r w:rsidRPr="008627E8">
        <w:rPr>
          <w:rStyle w:val="Emphasis"/>
          <w:i w:val="0"/>
          <w:color w:val="auto"/>
          <w:sz w:val="20"/>
          <w:szCs w:val="20"/>
        </w:rPr>
        <w:t xml:space="preserve">. . . . . . . . . . . . . . . . . . . . . . . . . . . . . . . . . . . . . . . . . . . . </w:t>
      </w:r>
      <w:r>
        <w:rPr>
          <w:rStyle w:val="Emphasis"/>
          <w:i w:val="0"/>
          <w:color w:val="auto"/>
          <w:sz w:val="20"/>
          <w:szCs w:val="20"/>
        </w:rPr>
        <w:t>. . . . . . . . . . . . . . .  15</w:t>
      </w:r>
    </w:p>
    <w:p w:rsidR="00D704E3" w:rsidRPr="00F91436" w:rsidRDefault="00D704E3" w:rsidP="00E2307A">
      <w:pPr>
        <w:pStyle w:val="Heading3"/>
        <w:rPr>
          <w:sz w:val="20"/>
          <w:szCs w:val="20"/>
        </w:rPr>
      </w:pPr>
      <w:r w:rsidRPr="00F91436">
        <w:rPr>
          <w:rStyle w:val="Emphasis"/>
          <w:color w:val="auto"/>
          <w:sz w:val="20"/>
          <w:szCs w:val="20"/>
        </w:rPr>
        <w:t xml:space="preserve">Appendix 2.0 </w:t>
      </w:r>
      <w:r>
        <w:rPr>
          <w:rStyle w:val="Emphasis"/>
          <w:color w:val="auto"/>
          <w:sz w:val="20"/>
          <w:szCs w:val="20"/>
        </w:rPr>
        <w:t xml:space="preserve">Data Dictionary/ Metadata </w:t>
      </w:r>
      <w:r w:rsidRPr="008627E8">
        <w:rPr>
          <w:rStyle w:val="Emphasis"/>
          <w:i w:val="0"/>
          <w:color w:val="auto"/>
          <w:sz w:val="20"/>
          <w:szCs w:val="20"/>
        </w:rPr>
        <w:t xml:space="preserve">. . . . . . . . . . . . . . . . . . . . . . . . . . . . . . . . . . . . . . . </w:t>
      </w:r>
      <w:r>
        <w:rPr>
          <w:rStyle w:val="Emphasis"/>
          <w:i w:val="0"/>
          <w:color w:val="auto"/>
          <w:sz w:val="20"/>
          <w:szCs w:val="20"/>
        </w:rPr>
        <w:t>19</w:t>
      </w:r>
    </w:p>
    <w:p w:rsidR="00D704E3" w:rsidRPr="00F91436" w:rsidRDefault="00D704E3" w:rsidP="00E2307A">
      <w:pPr>
        <w:pStyle w:val="Heading3"/>
        <w:rPr>
          <w:rStyle w:val="Emphasis"/>
          <w:color w:val="auto"/>
          <w:sz w:val="20"/>
          <w:szCs w:val="20"/>
        </w:rPr>
      </w:pPr>
      <w:r w:rsidRPr="00F91436">
        <w:rPr>
          <w:rStyle w:val="Emphasis"/>
          <w:color w:val="auto"/>
          <w:sz w:val="20"/>
          <w:szCs w:val="20"/>
        </w:rPr>
        <w:t>Appendix 3.0 Contribution of Team Member</w:t>
      </w:r>
      <w:r w:rsidRPr="008627E8">
        <w:rPr>
          <w:rStyle w:val="Emphasis"/>
          <w:i w:val="0"/>
          <w:color w:val="auto"/>
          <w:sz w:val="20"/>
          <w:szCs w:val="20"/>
        </w:rPr>
        <w:t>. . . . . . . . . . . . . . . . . . . . . . . . . . . . . . . . . . . . .</w:t>
      </w:r>
      <w:r>
        <w:rPr>
          <w:rStyle w:val="Emphasis"/>
          <w:i w:val="0"/>
          <w:color w:val="auto"/>
          <w:sz w:val="20"/>
          <w:szCs w:val="20"/>
        </w:rPr>
        <w:t>31</w:t>
      </w:r>
    </w:p>
    <w:p w:rsidR="00D704E3" w:rsidRPr="00F91436" w:rsidRDefault="00D704E3" w:rsidP="00E2307A"/>
    <w:p w:rsidR="00D704E3" w:rsidRPr="007679AE" w:rsidRDefault="00D704E3" w:rsidP="00F64506">
      <w:pPr>
        <w:spacing w:line="360" w:lineRule="auto"/>
        <w:ind w:firstLine="360"/>
        <w:rPr>
          <w:rFonts w:ascii="Cambria" w:hAnsi="Cambria"/>
          <w:b/>
          <w:i/>
          <w:sz w:val="24"/>
          <w:szCs w:val="24"/>
          <w:u w:val="single"/>
        </w:rPr>
      </w:pPr>
      <w:r w:rsidRPr="007679AE">
        <w:rPr>
          <w:rFonts w:ascii="Cambria" w:hAnsi="Cambria"/>
          <w:b/>
          <w:i/>
          <w:sz w:val="24"/>
          <w:szCs w:val="24"/>
          <w:u w:val="single"/>
        </w:rPr>
        <w:t>1.</w:t>
      </w:r>
      <w:r>
        <w:rPr>
          <w:rFonts w:ascii="Cambria" w:hAnsi="Cambria"/>
          <w:b/>
          <w:i/>
          <w:sz w:val="24"/>
          <w:szCs w:val="24"/>
          <w:u w:val="single"/>
        </w:rPr>
        <w:t>0</w:t>
      </w:r>
      <w:r w:rsidRPr="007679AE">
        <w:rPr>
          <w:rFonts w:ascii="Cambria" w:hAnsi="Cambria"/>
          <w:b/>
          <w:i/>
          <w:sz w:val="24"/>
          <w:szCs w:val="24"/>
          <w:u w:val="single"/>
        </w:rPr>
        <w:t xml:space="preserve"> </w:t>
      </w:r>
      <w:r>
        <w:rPr>
          <w:rFonts w:ascii="Cambria" w:hAnsi="Cambria"/>
          <w:b/>
          <w:i/>
          <w:sz w:val="24"/>
          <w:szCs w:val="24"/>
          <w:u w:val="single"/>
        </w:rPr>
        <w:t>Introduction</w:t>
      </w:r>
    </w:p>
    <w:p w:rsidR="00D704E3" w:rsidRPr="00D12D41" w:rsidRDefault="00D704E3" w:rsidP="00F64506">
      <w:pPr>
        <w:spacing w:line="360" w:lineRule="auto"/>
        <w:ind w:left="360"/>
        <w:rPr>
          <w:rFonts w:ascii="Cambria" w:hAnsi="Cambria"/>
          <w:b/>
          <w:i/>
          <w:sz w:val="24"/>
          <w:szCs w:val="24"/>
          <w:u w:val="single"/>
        </w:rPr>
      </w:pPr>
      <w:r>
        <w:rPr>
          <w:rFonts w:ascii="Cambria" w:hAnsi="Cambria"/>
          <w:b/>
          <w:i/>
          <w:sz w:val="24"/>
          <w:szCs w:val="24"/>
          <w:u w:val="single"/>
        </w:rPr>
        <w:t>1.1 Purpose</w:t>
      </w:r>
    </w:p>
    <w:p w:rsidR="00D704E3" w:rsidRPr="008627E8" w:rsidRDefault="00D704E3" w:rsidP="00F64506">
      <w:pPr>
        <w:spacing w:line="360" w:lineRule="auto"/>
        <w:ind w:firstLine="720"/>
        <w:rPr>
          <w:rFonts w:ascii="Cambria" w:hAnsi="Cambria"/>
          <w:sz w:val="24"/>
          <w:szCs w:val="24"/>
        </w:rPr>
      </w:pPr>
      <w:r w:rsidRPr="008627E8">
        <w:rPr>
          <w:rFonts w:ascii="Cambria" w:hAnsi="Cambria"/>
          <w:sz w:val="24"/>
          <w:szCs w:val="24"/>
        </w:rPr>
        <w:t>With the area’s population expected to nearly double by the year 2020, the Austin-San Anto</w:t>
      </w:r>
      <w:r>
        <w:rPr>
          <w:rFonts w:ascii="Cambria" w:hAnsi="Cambria"/>
          <w:sz w:val="24"/>
          <w:szCs w:val="24"/>
        </w:rPr>
        <w:t>nio Corridor can expect to see significant</w:t>
      </w:r>
      <w:r w:rsidRPr="008627E8">
        <w:rPr>
          <w:rFonts w:ascii="Cambria" w:hAnsi="Cambria"/>
          <w:sz w:val="24"/>
          <w:szCs w:val="24"/>
        </w:rPr>
        <w:t xml:space="preserve"> growth not just in population, but also large growth in new </w:t>
      </w:r>
      <w:r w:rsidRPr="007D2234">
        <w:rPr>
          <w:rFonts w:ascii="Cambria" w:hAnsi="Cambria"/>
          <w:sz w:val="24"/>
          <w:szCs w:val="24"/>
        </w:rPr>
        <w:t xml:space="preserve">housing development, roads, infrastructure, and certainly public facilities such as schools and hospitals.  One can also expect that the arrival of all these new residents will also mean an increase in consumption of goods and services.  It is important to understand there will be a large push towards further economic development in this region.  The city of </w:t>
      </w:r>
      <w:smartTag w:uri="urn:schemas-microsoft-com:office:smarttags" w:element="PostalCode">
        <w:r w:rsidRPr="007D2234">
          <w:rPr>
            <w:rFonts w:ascii="Cambria" w:hAnsi="Cambria"/>
            <w:sz w:val="24"/>
            <w:szCs w:val="24"/>
          </w:rPr>
          <w:t>San Marcos</w:t>
        </w:r>
      </w:smartTag>
      <w:r w:rsidRPr="007D2234">
        <w:rPr>
          <w:rFonts w:ascii="Cambria" w:hAnsi="Cambria"/>
          <w:sz w:val="24"/>
          <w:szCs w:val="24"/>
        </w:rPr>
        <w:t xml:space="preserve"> is located halfway between </w:t>
      </w:r>
      <w:smartTag w:uri="urn:schemas-microsoft-com:office:smarttags" w:element="PostalCode">
        <w:r w:rsidRPr="007D2234">
          <w:rPr>
            <w:rFonts w:ascii="Cambria" w:hAnsi="Cambria"/>
            <w:sz w:val="24"/>
            <w:szCs w:val="24"/>
          </w:rPr>
          <w:t>Austin</w:t>
        </w:r>
      </w:smartTag>
      <w:r w:rsidRPr="007D2234">
        <w:rPr>
          <w:rFonts w:ascii="Cambria" w:hAnsi="Cambria"/>
          <w:sz w:val="24"/>
          <w:szCs w:val="24"/>
        </w:rPr>
        <w:t xml:space="preserve"> and </w:t>
      </w:r>
      <w:smartTag w:uri="urn:schemas-microsoft-com:office:smarttags" w:element="PostalCode">
        <w:r w:rsidRPr="007D2234">
          <w:rPr>
            <w:rFonts w:ascii="Cambria" w:hAnsi="Cambria"/>
            <w:sz w:val="24"/>
            <w:szCs w:val="24"/>
          </w:rPr>
          <w:t>San Antonio</w:t>
        </w:r>
      </w:smartTag>
      <w:r w:rsidRPr="007D2234">
        <w:rPr>
          <w:rFonts w:ascii="Cambria" w:hAnsi="Cambria"/>
          <w:sz w:val="24"/>
          <w:szCs w:val="24"/>
        </w:rPr>
        <w:t>, and is in a prime position to take advantage of the expected trend in regional economic growth.  However, the problem with achieving such development is that there are numerous factors that must be considered in location analysis for sites suitable for economic development, both quantitative and qualitative.</w:t>
      </w:r>
      <w:r w:rsidRPr="008627E8">
        <w:rPr>
          <w:rFonts w:ascii="Cambria" w:hAnsi="Cambria"/>
          <w:sz w:val="24"/>
          <w:szCs w:val="24"/>
        </w:rPr>
        <w:t xml:space="preserve">  Any new commercial or industrial development must be </w:t>
      </w:r>
      <w:r>
        <w:rPr>
          <w:rFonts w:ascii="Cambria" w:hAnsi="Cambria"/>
          <w:sz w:val="24"/>
          <w:szCs w:val="24"/>
        </w:rPr>
        <w:t>strategically</w:t>
      </w:r>
      <w:r w:rsidRPr="008627E8">
        <w:rPr>
          <w:rFonts w:ascii="Cambria" w:hAnsi="Cambria"/>
          <w:sz w:val="24"/>
          <w:szCs w:val="24"/>
        </w:rPr>
        <w:t xml:space="preserve"> located</w:t>
      </w:r>
      <w:r>
        <w:rPr>
          <w:rFonts w:ascii="Cambria" w:hAnsi="Cambria"/>
          <w:sz w:val="24"/>
          <w:szCs w:val="24"/>
        </w:rPr>
        <w:t xml:space="preserve"> to optimize many of the variables associated with this development while considering things such as</w:t>
      </w:r>
      <w:r w:rsidRPr="008627E8">
        <w:rPr>
          <w:rFonts w:ascii="Cambria" w:hAnsi="Cambria"/>
          <w:sz w:val="24"/>
          <w:szCs w:val="24"/>
        </w:rPr>
        <w:t xml:space="preserve">, transportation accessibility, infrastructure availability, environmental </w:t>
      </w:r>
      <w:r>
        <w:rPr>
          <w:rFonts w:ascii="Cambria" w:hAnsi="Cambria"/>
          <w:sz w:val="24"/>
          <w:szCs w:val="24"/>
        </w:rPr>
        <w:t>impact concerns</w:t>
      </w:r>
      <w:r w:rsidRPr="008627E8">
        <w:rPr>
          <w:rFonts w:ascii="Cambria" w:hAnsi="Cambria"/>
          <w:sz w:val="24"/>
          <w:szCs w:val="24"/>
        </w:rPr>
        <w:t xml:space="preserve">, </w:t>
      </w:r>
      <w:r>
        <w:rPr>
          <w:rFonts w:ascii="Cambria" w:hAnsi="Cambria"/>
          <w:sz w:val="24"/>
          <w:szCs w:val="24"/>
        </w:rPr>
        <w:t xml:space="preserve"> </w:t>
      </w:r>
      <w:r w:rsidRPr="008627E8">
        <w:rPr>
          <w:rFonts w:ascii="Cambria" w:hAnsi="Cambria"/>
          <w:sz w:val="24"/>
          <w:szCs w:val="24"/>
        </w:rPr>
        <w:t xml:space="preserve">future land usage and possible </w:t>
      </w:r>
      <w:r>
        <w:rPr>
          <w:rFonts w:ascii="Cambria" w:hAnsi="Cambria"/>
          <w:sz w:val="24"/>
          <w:szCs w:val="24"/>
        </w:rPr>
        <w:t>community residential impacts.</w:t>
      </w:r>
    </w:p>
    <w:p w:rsidR="00D704E3" w:rsidRDefault="00D704E3" w:rsidP="00F64506">
      <w:pPr>
        <w:spacing w:line="360" w:lineRule="auto"/>
        <w:ind w:left="360"/>
        <w:rPr>
          <w:rFonts w:ascii="Cambria" w:hAnsi="Cambria"/>
        </w:rPr>
      </w:pPr>
      <w:r>
        <w:rPr>
          <w:rFonts w:ascii="Cambria" w:hAnsi="Cambria"/>
          <w:b/>
          <w:i/>
          <w:sz w:val="24"/>
          <w:szCs w:val="24"/>
          <w:u w:val="single"/>
        </w:rPr>
        <w:t>1.2 Problem Statement</w:t>
      </w:r>
    </w:p>
    <w:p w:rsidR="00D704E3" w:rsidRDefault="00D704E3" w:rsidP="00F64506">
      <w:pPr>
        <w:spacing w:line="360" w:lineRule="auto"/>
        <w:ind w:firstLine="720"/>
        <w:rPr>
          <w:rFonts w:ascii="Cambria" w:hAnsi="Cambria"/>
          <w:sz w:val="24"/>
          <w:szCs w:val="24"/>
        </w:rPr>
      </w:pPr>
      <w:r w:rsidRPr="00B1792D">
        <w:rPr>
          <w:rFonts w:ascii="Cambria" w:hAnsi="Cambria"/>
          <w:sz w:val="24"/>
          <w:szCs w:val="24"/>
        </w:rPr>
        <w:t xml:space="preserve">The main objective of this study was to identify at least 10 parcels of land </w:t>
      </w:r>
      <w:r>
        <w:rPr>
          <w:rFonts w:ascii="Cambria" w:hAnsi="Cambria"/>
          <w:sz w:val="24"/>
          <w:szCs w:val="24"/>
        </w:rPr>
        <w:t>in close proximity or within</w:t>
      </w:r>
      <w:r w:rsidRPr="00B1792D">
        <w:rPr>
          <w:rFonts w:ascii="Cambria" w:hAnsi="Cambria"/>
          <w:sz w:val="24"/>
          <w:szCs w:val="24"/>
        </w:rPr>
        <w:t xml:space="preserve"> the city limits of </w:t>
      </w:r>
      <w:smartTag w:uri="urn:schemas-microsoft-com:office:smarttags" w:element="PostalCode">
        <w:r w:rsidRPr="00B1792D">
          <w:rPr>
            <w:rFonts w:ascii="Cambria" w:hAnsi="Cambria"/>
            <w:sz w:val="24"/>
            <w:szCs w:val="24"/>
          </w:rPr>
          <w:t>San Marcos</w:t>
        </w:r>
      </w:smartTag>
      <w:r w:rsidRPr="00B1792D">
        <w:rPr>
          <w:rFonts w:ascii="Cambria" w:hAnsi="Cambria"/>
          <w:sz w:val="24"/>
          <w:szCs w:val="24"/>
        </w:rPr>
        <w:t xml:space="preserve"> that</w:t>
      </w:r>
      <w:r>
        <w:rPr>
          <w:rFonts w:ascii="Cambria" w:hAnsi="Cambria"/>
          <w:sz w:val="24"/>
          <w:szCs w:val="24"/>
        </w:rPr>
        <w:t xml:space="preserve"> meet the</w:t>
      </w:r>
      <w:r w:rsidRPr="00B1792D">
        <w:rPr>
          <w:rFonts w:ascii="Cambria" w:hAnsi="Cambria"/>
          <w:sz w:val="24"/>
          <w:szCs w:val="24"/>
        </w:rPr>
        <w:t xml:space="preserve"> minimum </w:t>
      </w:r>
      <w:r>
        <w:rPr>
          <w:rFonts w:ascii="Cambria" w:hAnsi="Cambria"/>
          <w:sz w:val="24"/>
          <w:szCs w:val="24"/>
        </w:rPr>
        <w:t xml:space="preserve">acreage requirement </w:t>
      </w:r>
      <w:r w:rsidRPr="00B1792D">
        <w:rPr>
          <w:rFonts w:ascii="Cambria" w:hAnsi="Cambria"/>
          <w:sz w:val="24"/>
          <w:szCs w:val="24"/>
        </w:rPr>
        <w:t xml:space="preserve">of 15 acres, and would be most suitable for large industrial or commercial businesses to be developed in the city.  </w:t>
      </w:r>
    </w:p>
    <w:p w:rsidR="00D704E3" w:rsidRDefault="00D704E3" w:rsidP="00F64506">
      <w:pPr>
        <w:spacing w:line="360" w:lineRule="auto"/>
        <w:ind w:left="360"/>
        <w:rPr>
          <w:rFonts w:ascii="Cambria" w:hAnsi="Cambria"/>
        </w:rPr>
      </w:pPr>
      <w:r>
        <w:rPr>
          <w:rFonts w:ascii="Cambria" w:hAnsi="Cambria"/>
          <w:b/>
          <w:i/>
          <w:sz w:val="24"/>
          <w:szCs w:val="24"/>
          <w:u w:val="single"/>
        </w:rPr>
        <w:t>1.3 Scope</w:t>
      </w:r>
    </w:p>
    <w:p w:rsidR="00D704E3" w:rsidRPr="009F79B6" w:rsidRDefault="00D704E3" w:rsidP="00F64506">
      <w:pPr>
        <w:spacing w:line="360" w:lineRule="auto"/>
        <w:ind w:left="360" w:firstLine="360"/>
        <w:rPr>
          <w:rFonts w:ascii="Cambria" w:hAnsi="Cambria"/>
          <w:sz w:val="24"/>
          <w:szCs w:val="24"/>
        </w:rPr>
      </w:pPr>
      <w:r w:rsidRPr="009461F2">
        <w:rPr>
          <w:rFonts w:ascii="Times New Roman" w:hAnsi="Times New Roman"/>
          <w:sz w:val="24"/>
          <w:szCs w:val="24"/>
        </w:rPr>
        <w:t xml:space="preserve"> </w:t>
      </w:r>
      <w:r w:rsidRPr="009F79B6">
        <w:rPr>
          <w:rFonts w:ascii="Cambria" w:hAnsi="Cambria"/>
          <w:sz w:val="24"/>
          <w:szCs w:val="24"/>
        </w:rPr>
        <w:t xml:space="preserve">The geographic scope of this project will be contained within the city limits of </w:t>
      </w:r>
      <w:smartTag w:uri="urn:schemas-microsoft-com:office:smarttags" w:element="PostalCode">
        <w:r w:rsidRPr="009F79B6">
          <w:rPr>
            <w:rFonts w:ascii="Cambria" w:hAnsi="Cambria"/>
            <w:sz w:val="24"/>
            <w:szCs w:val="24"/>
          </w:rPr>
          <w:t>San Marcos</w:t>
        </w:r>
      </w:smartTag>
      <w:r w:rsidRPr="009F79B6">
        <w:rPr>
          <w:rFonts w:ascii="Cambria" w:hAnsi="Cambria"/>
          <w:sz w:val="24"/>
          <w:szCs w:val="24"/>
        </w:rPr>
        <w:t>, as well as any areas in the ETJ that are adjacent to the city limits, and thus more easily annexed.</w:t>
      </w:r>
      <w:r>
        <w:rPr>
          <w:rFonts w:ascii="Cambria" w:hAnsi="Cambria"/>
          <w:sz w:val="24"/>
          <w:szCs w:val="24"/>
        </w:rPr>
        <w:t xml:space="preserve"> </w:t>
      </w:r>
      <w:r w:rsidRPr="009F79B6">
        <w:rPr>
          <w:rFonts w:ascii="Cambria" w:hAnsi="Cambria"/>
          <w:sz w:val="24"/>
          <w:szCs w:val="24"/>
        </w:rPr>
        <w:t xml:space="preserve"> There is no defined time </w:t>
      </w:r>
      <w:r>
        <w:rPr>
          <w:rFonts w:ascii="Cambria" w:hAnsi="Cambria"/>
          <w:sz w:val="24"/>
          <w:szCs w:val="24"/>
        </w:rPr>
        <w:t>frame</w:t>
      </w:r>
      <w:r w:rsidRPr="009F79B6">
        <w:rPr>
          <w:rFonts w:ascii="Cambria" w:hAnsi="Cambria"/>
          <w:sz w:val="24"/>
          <w:szCs w:val="24"/>
        </w:rPr>
        <w:t xml:space="preserve"> related to this study, other than knowing that the parcels we select could be intended for development sometime in the future, and thus we would need to consider the future of the </w:t>
      </w:r>
      <w:smartTag w:uri="urn:schemas-microsoft-com:office:smarttags" w:element="PostalCode">
        <w:r w:rsidRPr="009F79B6">
          <w:rPr>
            <w:rFonts w:ascii="Cambria" w:hAnsi="Cambria"/>
            <w:sz w:val="24"/>
            <w:szCs w:val="24"/>
          </w:rPr>
          <w:t>San Marcos</w:t>
        </w:r>
      </w:smartTag>
      <w:r w:rsidRPr="009F79B6">
        <w:rPr>
          <w:rFonts w:ascii="Cambria" w:hAnsi="Cambria"/>
          <w:sz w:val="24"/>
          <w:szCs w:val="24"/>
        </w:rPr>
        <w:t xml:space="preserve"> area in general. </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2.0 Literature Review</w:t>
      </w:r>
    </w:p>
    <w:p w:rsidR="00D704E3" w:rsidRPr="009F79B6" w:rsidRDefault="00D704E3" w:rsidP="00F64506">
      <w:pPr>
        <w:spacing w:line="360" w:lineRule="auto"/>
        <w:ind w:left="360"/>
        <w:rPr>
          <w:rFonts w:ascii="Cambria" w:hAnsi="Cambria"/>
          <w:sz w:val="24"/>
          <w:szCs w:val="24"/>
        </w:rPr>
      </w:pPr>
      <w:r>
        <w:rPr>
          <w:rFonts w:ascii="Cambria" w:hAnsi="Cambria"/>
          <w:b/>
          <w:i/>
          <w:sz w:val="24"/>
          <w:szCs w:val="24"/>
          <w:u w:val="single"/>
        </w:rPr>
        <w:t xml:space="preserve">2.1 </w:t>
      </w:r>
      <w:r w:rsidRPr="009B648B">
        <w:rPr>
          <w:rFonts w:ascii="Cambria" w:hAnsi="Cambria"/>
          <w:b/>
          <w:i/>
          <w:sz w:val="24"/>
          <w:szCs w:val="24"/>
        </w:rPr>
        <w:t xml:space="preserve">  </w:t>
      </w:r>
      <w:r w:rsidRPr="009F79B6">
        <w:rPr>
          <w:rFonts w:ascii="Cambria" w:hAnsi="Cambria"/>
          <w:i/>
          <w:sz w:val="24"/>
          <w:szCs w:val="24"/>
        </w:rPr>
        <w:t>Levy</w:t>
      </w:r>
      <w:r w:rsidRPr="009F79B6">
        <w:rPr>
          <w:rFonts w:ascii="Cambria" w:hAnsi="Cambria"/>
          <w:sz w:val="24"/>
          <w:szCs w:val="24"/>
        </w:rPr>
        <w:t xml:space="preserve">, J. 2006. </w:t>
      </w:r>
      <w:r w:rsidRPr="009F79B6">
        <w:rPr>
          <w:rFonts w:ascii="Cambria" w:hAnsi="Cambria"/>
          <w:i/>
          <w:iCs/>
          <w:sz w:val="24"/>
          <w:szCs w:val="24"/>
        </w:rPr>
        <w:t xml:space="preserve">Contemporary Urban Planning. </w:t>
      </w:r>
      <w:r w:rsidRPr="009F79B6">
        <w:rPr>
          <w:rFonts w:ascii="Cambria" w:hAnsi="Cambria"/>
          <w:sz w:val="24"/>
          <w:szCs w:val="24"/>
        </w:rPr>
        <w:t xml:space="preserve">p. 352 </w:t>
      </w:r>
      <w:smartTag w:uri="urn:schemas-microsoft-com:office:smarttags" w:element="PostalCode">
        <w:r w:rsidRPr="009F79B6">
          <w:rPr>
            <w:rFonts w:ascii="Cambria" w:hAnsi="Cambria"/>
            <w:sz w:val="24"/>
            <w:szCs w:val="24"/>
          </w:rPr>
          <w:t>New Jersey</w:t>
        </w:r>
      </w:smartTag>
      <w:r w:rsidRPr="009F79B6">
        <w:rPr>
          <w:rFonts w:ascii="Cambria" w:hAnsi="Cambria"/>
          <w:sz w:val="24"/>
          <w:szCs w:val="24"/>
        </w:rPr>
        <w:t>: Prentice Hall.</w:t>
      </w:r>
    </w:p>
    <w:p w:rsidR="00D704E3" w:rsidRPr="009F79B6" w:rsidRDefault="00D704E3" w:rsidP="00F64506">
      <w:pPr>
        <w:spacing w:line="360" w:lineRule="auto"/>
        <w:rPr>
          <w:rFonts w:ascii="Cambria" w:hAnsi="Cambria"/>
          <w:sz w:val="24"/>
          <w:szCs w:val="24"/>
        </w:rPr>
      </w:pPr>
      <w:r w:rsidRPr="009F79B6">
        <w:rPr>
          <w:rFonts w:ascii="Cambria" w:hAnsi="Cambria"/>
        </w:rPr>
        <w:tab/>
      </w:r>
      <w:smartTag w:uri="urn:schemas-microsoft-com:office:smarttags" w:element="PostalCode">
        <w:r w:rsidRPr="009F79B6">
          <w:rPr>
            <w:rFonts w:ascii="Cambria" w:hAnsi="Cambria"/>
            <w:sz w:val="24"/>
            <w:szCs w:val="24"/>
          </w:rPr>
          <w:t>Central Texas</w:t>
        </w:r>
      </w:smartTag>
      <w:r w:rsidRPr="009F79B6">
        <w:rPr>
          <w:rFonts w:ascii="Cambria" w:hAnsi="Cambria"/>
          <w:sz w:val="24"/>
          <w:szCs w:val="24"/>
        </w:rPr>
        <w:t xml:space="preserve"> Consulting applied a Middle– Range Model to establish the process of selecting and analyzing the parcels within the defined scope.  The Middle- Range Model is a two step process used to narrow broad variables to be further analyzed in the second step of the process.   Our plan of action begins with a Macro Analysis which resembles the first process of the Middle-Range Model.  This process narrows the s</w:t>
      </w:r>
      <w:r>
        <w:rPr>
          <w:rFonts w:ascii="Cambria" w:hAnsi="Cambria"/>
          <w:sz w:val="24"/>
          <w:szCs w:val="24"/>
        </w:rPr>
        <w:t>election which becomes the focal</w:t>
      </w:r>
      <w:r w:rsidRPr="009F79B6">
        <w:rPr>
          <w:rFonts w:ascii="Cambria" w:hAnsi="Cambria"/>
          <w:sz w:val="24"/>
          <w:szCs w:val="24"/>
        </w:rPr>
        <w:t xml:space="preserve"> point of the Micro Analysis.  The Micro Analysis is the corresponding second process of the Middle-Range model which takes a closer observation of the focused areas of interest. </w:t>
      </w:r>
    </w:p>
    <w:p w:rsidR="00D704E3" w:rsidRDefault="00D704E3" w:rsidP="00F64506">
      <w:pPr>
        <w:spacing w:line="360" w:lineRule="auto"/>
        <w:ind w:left="360"/>
      </w:pPr>
      <w:r>
        <w:rPr>
          <w:rFonts w:ascii="Cambria" w:hAnsi="Cambria"/>
          <w:b/>
          <w:i/>
          <w:sz w:val="24"/>
          <w:szCs w:val="24"/>
          <w:u w:val="single"/>
        </w:rPr>
        <w:t xml:space="preserve">2.2 </w:t>
      </w:r>
      <w:r w:rsidRPr="009B648B">
        <w:rPr>
          <w:rFonts w:ascii="Cambria" w:hAnsi="Cambria"/>
          <w:b/>
          <w:i/>
          <w:sz w:val="24"/>
          <w:szCs w:val="24"/>
        </w:rPr>
        <w:t xml:space="preserve">  </w:t>
      </w:r>
      <w:r w:rsidRPr="00FD5AE3">
        <w:rPr>
          <w:rFonts w:ascii="Cambria" w:hAnsi="Cambria"/>
          <w:sz w:val="24"/>
          <w:szCs w:val="24"/>
        </w:rPr>
        <w:t>Mal</w:t>
      </w:r>
      <w:r>
        <w:rPr>
          <w:rFonts w:ascii="Cambria" w:hAnsi="Cambria"/>
          <w:sz w:val="24"/>
          <w:szCs w:val="24"/>
        </w:rPr>
        <w:t xml:space="preserve">czewski, J. 1999.   GIS and Multicriteria Decision Analysis. “GIS and Decision Support” p.78 </w:t>
      </w:r>
      <w:smartTag w:uri="urn:schemas-microsoft-com:office:smarttags" w:element="PostalCode">
        <w:r>
          <w:rPr>
            <w:rFonts w:ascii="Cambria" w:hAnsi="Cambria"/>
            <w:sz w:val="24"/>
            <w:szCs w:val="24"/>
          </w:rPr>
          <w:t>New York</w:t>
        </w:r>
      </w:smartTag>
      <w:r>
        <w:rPr>
          <w:rFonts w:ascii="Cambria" w:hAnsi="Cambria"/>
          <w:sz w:val="24"/>
          <w:szCs w:val="24"/>
        </w:rPr>
        <w:t>: John Wiley &amp; Sons, Inc.</w:t>
      </w:r>
    </w:p>
    <w:p w:rsidR="00D704E3" w:rsidRDefault="00D704E3" w:rsidP="00F64506">
      <w:pPr>
        <w:pStyle w:val="western"/>
        <w:spacing w:after="274" w:afterAutospacing="0" w:line="360" w:lineRule="auto"/>
        <w:ind w:firstLine="720"/>
        <w:rPr>
          <w:rFonts w:ascii="Cambria" w:hAnsi="Cambria"/>
          <w:shd w:val="clear" w:color="auto" w:fill="FFFFFF"/>
        </w:rPr>
      </w:pPr>
      <w:r w:rsidRPr="009F79B6">
        <w:rPr>
          <w:rFonts w:ascii="Cambria" w:hAnsi="Cambria"/>
        </w:rPr>
        <w:t xml:space="preserve">This subjective(soft) decision making process is necessary along with objective(hard) decisions to provide a comprehensive site by site analysis that supports the objective at hand. </w:t>
      </w:r>
      <w:r w:rsidRPr="009F79B6">
        <w:rPr>
          <w:rFonts w:ascii="Cambria" w:hAnsi="Cambria"/>
          <w:shd w:val="clear" w:color="auto" w:fill="FFFFFF"/>
        </w:rPr>
        <w:t xml:space="preserve">Malczewski explains the reality of the decision making processes in </w:t>
      </w:r>
      <w:r>
        <w:rPr>
          <w:rFonts w:ascii="Cambria" w:hAnsi="Cambria"/>
          <w:shd w:val="clear" w:color="auto" w:fill="FFFFFF"/>
        </w:rPr>
        <w:t>con</w:t>
      </w:r>
      <w:r w:rsidRPr="009F79B6">
        <w:rPr>
          <w:rFonts w:ascii="Cambria" w:hAnsi="Cambria"/>
          <w:shd w:val="clear" w:color="auto" w:fill="FFFFFF"/>
        </w:rPr>
        <w:t>junction with GIS data capabilities. […the ultimate success of GIS in decision making depends on how well the system can succeed as a spatial decision support system (SDSS) in being incorporated in the decision-making process.] The Micro Analysis acts as a subjective (soft) decision making process that supports the (hard) objective decision making process of the suitability map.  The Micro Analysis report verifies the results of the Macro Analysis, which performs as the spatial decision support system, with qualitative and quantitative information for parcel.  This added information can then be used by the city as a supplemental resource for selecting parcels for economic development.</w:t>
      </w:r>
    </w:p>
    <w:p w:rsidR="00D704E3" w:rsidRDefault="00D704E3" w:rsidP="00F64506">
      <w:pPr>
        <w:pStyle w:val="western"/>
        <w:spacing w:after="274" w:afterAutospacing="0" w:line="360" w:lineRule="auto"/>
        <w:ind w:firstLine="720"/>
        <w:rPr>
          <w:rFonts w:ascii="Cambria" w:hAnsi="Cambria"/>
          <w:shd w:val="clear" w:color="auto" w:fill="FFFFFF"/>
        </w:rPr>
      </w:pPr>
    </w:p>
    <w:p w:rsidR="00D704E3" w:rsidRDefault="00D704E3" w:rsidP="00F64506">
      <w:pPr>
        <w:pStyle w:val="western"/>
        <w:spacing w:after="274" w:afterAutospacing="0" w:line="360" w:lineRule="auto"/>
        <w:ind w:firstLine="720"/>
        <w:rPr>
          <w:rFonts w:ascii="Cambria" w:hAnsi="Cambria"/>
          <w:shd w:val="clear" w:color="auto" w:fill="FFFFFF"/>
        </w:rPr>
      </w:pP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3.0 Data</w:t>
      </w:r>
    </w:p>
    <w:p w:rsidR="00D704E3" w:rsidRDefault="00D704E3" w:rsidP="00F64506">
      <w:pPr>
        <w:spacing w:line="360" w:lineRule="auto"/>
        <w:ind w:firstLine="720"/>
        <w:rPr>
          <w:rFonts w:ascii="Cambria" w:hAnsi="Cambria"/>
          <w:sz w:val="24"/>
          <w:szCs w:val="24"/>
        </w:rPr>
      </w:pPr>
      <w:r w:rsidRPr="009F79B6">
        <w:rPr>
          <w:rFonts w:ascii="Cambria" w:hAnsi="Cambria"/>
          <w:sz w:val="24"/>
          <w:szCs w:val="24"/>
        </w:rPr>
        <w:t xml:space="preserve">The data needed for making an informative parcel selection was divided into three categories including, infrastructure, physical features, and boundaries. </w:t>
      </w:r>
      <w:r>
        <w:rPr>
          <w:rFonts w:ascii="Cambria" w:hAnsi="Cambria"/>
          <w:sz w:val="24"/>
          <w:szCs w:val="24"/>
        </w:rPr>
        <w:t xml:space="preserve"> </w:t>
      </w:r>
      <w:r w:rsidRPr="009F79B6">
        <w:rPr>
          <w:rFonts w:ascii="Cambria" w:hAnsi="Cambria"/>
          <w:sz w:val="24"/>
          <w:szCs w:val="24"/>
        </w:rPr>
        <w:t xml:space="preserve">All data </w:t>
      </w:r>
      <w:r>
        <w:rPr>
          <w:rFonts w:ascii="Cambria" w:hAnsi="Cambria"/>
          <w:sz w:val="24"/>
          <w:szCs w:val="24"/>
        </w:rPr>
        <w:t xml:space="preserve">was set to </w:t>
      </w:r>
      <w:r w:rsidRPr="009F79B6">
        <w:rPr>
          <w:rFonts w:ascii="Cambria" w:hAnsi="Cambria"/>
          <w:sz w:val="24"/>
          <w:szCs w:val="24"/>
        </w:rPr>
        <w:t xml:space="preserve">coordinate system NAD83 and were projected to </w:t>
      </w:r>
      <w:r w:rsidRPr="009F79B6">
        <w:rPr>
          <w:rFonts w:ascii="Cambria" w:hAnsi="Cambria"/>
          <w:i/>
          <w:sz w:val="24"/>
          <w:szCs w:val="24"/>
        </w:rPr>
        <w:t>State_Plane_South_Central4204.</w:t>
      </w:r>
      <w:r w:rsidRPr="009F79B6">
        <w:rPr>
          <w:rFonts w:ascii="Cambria" w:hAnsi="Cambria"/>
          <w:i/>
          <w:color w:val="FF0000"/>
          <w:sz w:val="24"/>
          <w:szCs w:val="24"/>
        </w:rPr>
        <w:t xml:space="preserve">  </w:t>
      </w:r>
      <w:r w:rsidRPr="009F79B6">
        <w:rPr>
          <w:rFonts w:ascii="Cambria" w:hAnsi="Cambria"/>
          <w:sz w:val="24"/>
          <w:szCs w:val="24"/>
        </w:rPr>
        <w:t xml:space="preserve">The following list shows all data used in the Macro and Micro Analysis.  </w:t>
      </w:r>
    </w:p>
    <w:p w:rsidR="00D704E3" w:rsidRPr="00F64506" w:rsidRDefault="00D704E3" w:rsidP="00F64506">
      <w:pPr>
        <w:spacing w:line="240" w:lineRule="auto"/>
        <w:ind w:firstLine="720"/>
        <w:rPr>
          <w:rFonts w:ascii="Cambria" w:hAnsi="Cambria"/>
          <w:sz w:val="24"/>
          <w:szCs w:val="24"/>
        </w:rPr>
      </w:pPr>
      <w:r w:rsidRPr="0088258B">
        <w:rPr>
          <w:rFonts w:ascii="Cambria" w:hAnsi="Cambria"/>
          <w:b/>
          <w:sz w:val="24"/>
          <w:szCs w:val="24"/>
        </w:rPr>
        <w:t>Infrastructure</w:t>
      </w: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Transmission Lines</w:t>
      </w:r>
    </w:p>
    <w:p w:rsidR="00D704E3" w:rsidRPr="009F79B6" w:rsidRDefault="00D704E3" w:rsidP="00F64506">
      <w:pPr>
        <w:pStyle w:val="NoSpacing"/>
        <w:ind w:left="720" w:firstLine="360"/>
        <w:rPr>
          <w:rFonts w:ascii="Cambria" w:hAnsi="Cambria"/>
          <w:sz w:val="24"/>
          <w:szCs w:val="24"/>
        </w:rPr>
      </w:pPr>
      <w:r w:rsidRPr="009F79B6">
        <w:rPr>
          <w:rFonts w:ascii="Cambria" w:hAnsi="Cambria"/>
          <w:sz w:val="24"/>
          <w:szCs w:val="24"/>
        </w:rPr>
        <w:t xml:space="preserve">Source:  Joan Hickey from the city of </w:t>
      </w:r>
      <w:smartTag w:uri="urn:schemas-microsoft-com:office:smarttags" w:element="PostalCode">
        <w:r w:rsidRPr="009F79B6">
          <w:rPr>
            <w:rFonts w:ascii="Cambria" w:hAnsi="Cambria"/>
            <w:sz w:val="24"/>
            <w:szCs w:val="24"/>
          </w:rPr>
          <w:t>San Marcos</w:t>
        </w:r>
      </w:smartTag>
    </w:p>
    <w:p w:rsidR="00D704E3" w:rsidRPr="009F79B6" w:rsidRDefault="00D704E3" w:rsidP="00F64506">
      <w:pPr>
        <w:pStyle w:val="NoSpacing"/>
        <w:ind w:left="720" w:firstLine="360"/>
        <w:rPr>
          <w:rFonts w:ascii="Cambria" w:hAnsi="Cambria"/>
          <w:sz w:val="24"/>
          <w:szCs w:val="24"/>
        </w:rPr>
      </w:pPr>
      <w:r w:rsidRPr="009F79B6">
        <w:rPr>
          <w:rFonts w:ascii="Cambria" w:hAnsi="Cambria"/>
          <w:sz w:val="24"/>
          <w:szCs w:val="24"/>
        </w:rPr>
        <w:tab/>
        <w:t xml:space="preserve">        LCRA (Pedernales Electric)</w:t>
      </w:r>
    </w:p>
    <w:p w:rsidR="00D704E3" w:rsidRPr="009F79B6" w:rsidRDefault="00D704E3" w:rsidP="00F64506">
      <w:pPr>
        <w:pStyle w:val="NoSpacing"/>
        <w:ind w:left="720" w:firstLine="360"/>
        <w:rPr>
          <w:rFonts w:ascii="Cambria" w:hAnsi="Cambria"/>
          <w:sz w:val="24"/>
          <w:szCs w:val="24"/>
        </w:rPr>
      </w:pPr>
      <w:r w:rsidRPr="009F79B6">
        <w:rPr>
          <w:rFonts w:ascii="Cambria" w:hAnsi="Cambria"/>
          <w:sz w:val="24"/>
          <w:szCs w:val="24"/>
        </w:rPr>
        <w:tab/>
        <w:t xml:space="preserve">        Bluebonnet Electric</w:t>
      </w:r>
    </w:p>
    <w:p w:rsidR="00D704E3" w:rsidRPr="009F79B6" w:rsidRDefault="00D704E3" w:rsidP="00F64506">
      <w:pPr>
        <w:pStyle w:val="NoSpacing"/>
        <w:ind w:left="720" w:firstLine="360"/>
        <w:rPr>
          <w:rFonts w:ascii="Cambria" w:hAnsi="Cambria"/>
          <w:sz w:val="24"/>
          <w:szCs w:val="24"/>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Water Main</w:t>
      </w:r>
    </w:p>
    <w:p w:rsidR="00D704E3" w:rsidRPr="009F79B6" w:rsidRDefault="00D704E3" w:rsidP="00F64506">
      <w:pPr>
        <w:pStyle w:val="NoSpacing"/>
        <w:ind w:left="720" w:firstLine="360"/>
        <w:rPr>
          <w:rFonts w:ascii="Cambria" w:hAnsi="Cambria"/>
          <w:sz w:val="24"/>
          <w:szCs w:val="24"/>
        </w:rPr>
      </w:pPr>
      <w:r w:rsidRPr="009F79B6">
        <w:rPr>
          <w:rFonts w:ascii="Cambria" w:hAnsi="Cambria"/>
          <w:sz w:val="24"/>
          <w:szCs w:val="24"/>
        </w:rPr>
        <w:t xml:space="preserve">Source: Joan Hickey from the city of </w:t>
      </w:r>
      <w:smartTag w:uri="urn:schemas-microsoft-com:office:smarttags" w:element="PostalCode">
        <w:r w:rsidRPr="009F79B6">
          <w:rPr>
            <w:rFonts w:ascii="Cambria" w:hAnsi="Cambria"/>
            <w:sz w:val="24"/>
            <w:szCs w:val="24"/>
          </w:rPr>
          <w:t>San Marcos</w:t>
        </w:r>
      </w:smartTag>
    </w:p>
    <w:p w:rsidR="00D704E3" w:rsidRPr="009F79B6" w:rsidRDefault="00D704E3" w:rsidP="00F64506">
      <w:pPr>
        <w:pStyle w:val="NoSpacing"/>
        <w:ind w:left="720" w:firstLine="360"/>
        <w:rPr>
          <w:rFonts w:ascii="Cambria" w:hAnsi="Cambria"/>
          <w:sz w:val="24"/>
          <w:szCs w:val="24"/>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Waste Water Interceptors</w:t>
      </w:r>
    </w:p>
    <w:p w:rsidR="00D704E3" w:rsidRPr="009F79B6" w:rsidRDefault="00D704E3" w:rsidP="00F64506">
      <w:pPr>
        <w:pStyle w:val="NoSpacing"/>
        <w:ind w:left="900" w:firstLine="180"/>
        <w:rPr>
          <w:rFonts w:ascii="Cambria" w:hAnsi="Cambria"/>
          <w:sz w:val="24"/>
          <w:szCs w:val="24"/>
        </w:rPr>
      </w:pPr>
      <w:r w:rsidRPr="009F79B6">
        <w:rPr>
          <w:rFonts w:ascii="Cambria" w:hAnsi="Cambria"/>
          <w:sz w:val="24"/>
          <w:szCs w:val="24"/>
        </w:rPr>
        <w:t xml:space="preserve">Source: Joan Hickey from the city of </w:t>
      </w:r>
      <w:smartTag w:uri="urn:schemas-microsoft-com:office:smarttags" w:element="PostalCode">
        <w:r w:rsidRPr="009F79B6">
          <w:rPr>
            <w:rFonts w:ascii="Cambria" w:hAnsi="Cambria"/>
            <w:sz w:val="24"/>
            <w:szCs w:val="24"/>
          </w:rPr>
          <w:t>San Marcos</w:t>
        </w:r>
      </w:smartTag>
    </w:p>
    <w:p w:rsidR="00D704E3" w:rsidRPr="009F79B6" w:rsidRDefault="00D704E3" w:rsidP="00F64506">
      <w:pPr>
        <w:pStyle w:val="NoSpacing"/>
        <w:ind w:left="900" w:firstLine="180"/>
        <w:rPr>
          <w:rFonts w:ascii="Cambria" w:hAnsi="Cambria"/>
          <w:sz w:val="24"/>
          <w:szCs w:val="24"/>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Roads</w:t>
      </w:r>
    </w:p>
    <w:p w:rsidR="00D704E3" w:rsidRPr="009F79B6" w:rsidRDefault="00D704E3" w:rsidP="00F64506">
      <w:pPr>
        <w:pStyle w:val="NoSpacing"/>
        <w:ind w:left="720" w:firstLine="360"/>
        <w:rPr>
          <w:rFonts w:ascii="Cambria" w:hAnsi="Cambria"/>
          <w:sz w:val="24"/>
          <w:szCs w:val="24"/>
        </w:rPr>
      </w:pPr>
      <w:r w:rsidRPr="009F79B6">
        <w:rPr>
          <w:rFonts w:ascii="Cambria" w:hAnsi="Cambria"/>
          <w:sz w:val="24"/>
          <w:szCs w:val="24"/>
        </w:rPr>
        <w:t>Source: Joan Hickey from the city of San Marcos</w:t>
      </w:r>
    </w:p>
    <w:p w:rsidR="00D704E3" w:rsidRPr="009F79B6" w:rsidRDefault="00D704E3" w:rsidP="00F64506">
      <w:pPr>
        <w:pStyle w:val="NoSpacing"/>
        <w:ind w:left="900" w:firstLine="180"/>
        <w:rPr>
          <w:rFonts w:ascii="Cambria" w:hAnsi="Cambria"/>
          <w:sz w:val="24"/>
          <w:szCs w:val="24"/>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Road Network Layer</w:t>
      </w:r>
    </w:p>
    <w:p w:rsidR="00D704E3" w:rsidRPr="009F79B6" w:rsidRDefault="00D704E3" w:rsidP="00F64506">
      <w:pPr>
        <w:pStyle w:val="NoSpacing"/>
        <w:ind w:left="1080"/>
        <w:rPr>
          <w:rFonts w:ascii="Cambria" w:hAnsi="Cambria"/>
          <w:sz w:val="24"/>
          <w:szCs w:val="24"/>
        </w:rPr>
      </w:pPr>
      <w:r w:rsidRPr="009F79B6">
        <w:rPr>
          <w:rFonts w:ascii="Cambria" w:hAnsi="Cambria"/>
          <w:sz w:val="24"/>
          <w:szCs w:val="24"/>
        </w:rPr>
        <w:t>Source: ESRI</w:t>
      </w:r>
    </w:p>
    <w:p w:rsidR="00D704E3" w:rsidRPr="009F79B6" w:rsidRDefault="00D704E3" w:rsidP="00F64506">
      <w:pPr>
        <w:pStyle w:val="NoSpacing"/>
        <w:ind w:left="1080"/>
        <w:rPr>
          <w:rFonts w:ascii="Cambria" w:hAnsi="Cambria"/>
          <w:sz w:val="24"/>
          <w:szCs w:val="24"/>
          <w:u w:val="single"/>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Buildings</w:t>
      </w:r>
    </w:p>
    <w:p w:rsidR="00D704E3" w:rsidRPr="009F79B6" w:rsidRDefault="00D704E3" w:rsidP="00F64506">
      <w:pPr>
        <w:pStyle w:val="NoSpacing"/>
        <w:ind w:left="720" w:firstLine="360"/>
        <w:rPr>
          <w:rFonts w:ascii="Cambria" w:hAnsi="Cambria"/>
          <w:sz w:val="24"/>
          <w:szCs w:val="24"/>
        </w:rPr>
      </w:pPr>
      <w:r w:rsidRPr="009F79B6">
        <w:rPr>
          <w:rFonts w:ascii="Cambria" w:hAnsi="Cambria"/>
          <w:sz w:val="24"/>
          <w:szCs w:val="24"/>
        </w:rPr>
        <w:t>Source: Joan Hickey from the city of San Marcos</w:t>
      </w:r>
    </w:p>
    <w:p w:rsidR="00D704E3" w:rsidRDefault="00D704E3" w:rsidP="00F64506">
      <w:pPr>
        <w:pStyle w:val="NoSpacing"/>
      </w:pPr>
    </w:p>
    <w:p w:rsidR="00D704E3" w:rsidRDefault="00D704E3" w:rsidP="00F64506">
      <w:pPr>
        <w:pStyle w:val="NoSpacing"/>
      </w:pPr>
    </w:p>
    <w:p w:rsidR="00D704E3" w:rsidRPr="00CA6DAA" w:rsidRDefault="00D704E3" w:rsidP="00F64506">
      <w:pPr>
        <w:spacing w:line="240" w:lineRule="auto"/>
        <w:ind w:firstLine="720"/>
        <w:rPr>
          <w:rFonts w:ascii="Cambria" w:hAnsi="Cambria"/>
          <w:b/>
          <w:sz w:val="24"/>
          <w:szCs w:val="24"/>
        </w:rPr>
      </w:pPr>
      <w:r>
        <w:rPr>
          <w:rFonts w:ascii="Cambria" w:hAnsi="Cambria"/>
          <w:b/>
          <w:sz w:val="24"/>
          <w:szCs w:val="24"/>
        </w:rPr>
        <w:t>Physical Features</w:t>
      </w: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Floodplains</w:t>
      </w:r>
    </w:p>
    <w:p w:rsidR="00D704E3" w:rsidRPr="009F79B6" w:rsidRDefault="00D704E3" w:rsidP="00F64506">
      <w:pPr>
        <w:pStyle w:val="NoSpacing"/>
        <w:ind w:left="900" w:firstLine="180"/>
        <w:rPr>
          <w:rFonts w:ascii="Cambria" w:hAnsi="Cambria"/>
          <w:sz w:val="24"/>
          <w:szCs w:val="24"/>
        </w:rPr>
      </w:pPr>
      <w:r w:rsidRPr="009F79B6">
        <w:rPr>
          <w:rFonts w:ascii="Cambria" w:hAnsi="Cambria"/>
          <w:sz w:val="24"/>
          <w:szCs w:val="24"/>
        </w:rPr>
        <w:t>Source: Joan Hickey from the city of San Marcos</w:t>
      </w:r>
    </w:p>
    <w:p w:rsidR="00D704E3" w:rsidRPr="009F79B6" w:rsidRDefault="00D704E3" w:rsidP="00F64506">
      <w:pPr>
        <w:pStyle w:val="NoSpacing"/>
        <w:ind w:left="900" w:firstLine="180"/>
        <w:rPr>
          <w:rFonts w:ascii="Cambria" w:hAnsi="Cambria"/>
          <w:sz w:val="24"/>
          <w:szCs w:val="24"/>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 xml:space="preserve">DEM </w:t>
      </w:r>
      <w:r w:rsidRPr="009F79B6">
        <w:rPr>
          <w:rFonts w:ascii="Cambria" w:hAnsi="Cambria"/>
          <w:sz w:val="24"/>
          <w:szCs w:val="24"/>
        </w:rPr>
        <w:t>(Digital Elevation Model)</w:t>
      </w:r>
    </w:p>
    <w:p w:rsidR="00D704E3" w:rsidRPr="009F79B6" w:rsidRDefault="00D704E3" w:rsidP="00F64506">
      <w:pPr>
        <w:pStyle w:val="NoSpacing"/>
        <w:ind w:left="900" w:firstLine="180"/>
        <w:rPr>
          <w:rFonts w:ascii="Cambria" w:hAnsi="Cambria"/>
          <w:sz w:val="24"/>
          <w:szCs w:val="24"/>
        </w:rPr>
      </w:pPr>
      <w:r w:rsidRPr="009F79B6">
        <w:rPr>
          <w:rFonts w:ascii="Cambria" w:hAnsi="Cambria"/>
          <w:sz w:val="24"/>
          <w:szCs w:val="24"/>
        </w:rPr>
        <w:t>Source: USGS’s Seamless Server</w:t>
      </w:r>
    </w:p>
    <w:p w:rsidR="00D704E3" w:rsidRPr="009F79B6" w:rsidRDefault="00D704E3" w:rsidP="00F64506">
      <w:pPr>
        <w:pStyle w:val="NoSpacing"/>
        <w:ind w:left="900" w:firstLine="180"/>
        <w:rPr>
          <w:rFonts w:ascii="Cambria" w:hAnsi="Cambria"/>
          <w:sz w:val="24"/>
          <w:szCs w:val="24"/>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Contours</w:t>
      </w:r>
    </w:p>
    <w:p w:rsidR="00D704E3" w:rsidRPr="009F79B6" w:rsidRDefault="00D704E3" w:rsidP="00F64506">
      <w:pPr>
        <w:pStyle w:val="NoSpacing"/>
        <w:ind w:left="1080"/>
        <w:rPr>
          <w:rFonts w:ascii="Cambria" w:hAnsi="Cambria"/>
          <w:sz w:val="24"/>
          <w:szCs w:val="24"/>
        </w:rPr>
      </w:pPr>
      <w:r w:rsidRPr="009F79B6">
        <w:rPr>
          <w:rFonts w:ascii="Cambria" w:hAnsi="Cambria"/>
          <w:sz w:val="24"/>
          <w:szCs w:val="24"/>
        </w:rPr>
        <w:t>Source: Capital Area Metropolitan Planning Organization’s (CAPCOG)</w:t>
      </w:r>
    </w:p>
    <w:p w:rsidR="00D704E3" w:rsidRPr="009F79B6" w:rsidRDefault="00D704E3" w:rsidP="00F64506">
      <w:pPr>
        <w:pStyle w:val="NoSpacing"/>
        <w:ind w:left="1080"/>
        <w:rPr>
          <w:rFonts w:ascii="Cambria" w:hAnsi="Cambria"/>
          <w:sz w:val="24"/>
          <w:szCs w:val="24"/>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Aquifer</w:t>
      </w:r>
    </w:p>
    <w:p w:rsidR="00D704E3" w:rsidRPr="009F79B6" w:rsidRDefault="00D704E3" w:rsidP="00F64506">
      <w:pPr>
        <w:pStyle w:val="NoSpacing"/>
        <w:ind w:left="1080"/>
        <w:rPr>
          <w:rFonts w:ascii="Cambria" w:hAnsi="Cambria"/>
          <w:sz w:val="24"/>
          <w:szCs w:val="24"/>
        </w:rPr>
      </w:pPr>
      <w:r w:rsidRPr="009F79B6">
        <w:rPr>
          <w:rFonts w:ascii="Cambria" w:hAnsi="Cambria"/>
          <w:sz w:val="24"/>
          <w:szCs w:val="24"/>
        </w:rPr>
        <w:t>Source: Joan Hickey from the city of San Marcos</w:t>
      </w:r>
    </w:p>
    <w:p w:rsidR="00D704E3" w:rsidRPr="00B1792D" w:rsidRDefault="00D704E3" w:rsidP="00F64506">
      <w:pPr>
        <w:pStyle w:val="NoSpacing"/>
        <w:rPr>
          <w:rFonts w:ascii="Times New Roman" w:hAnsi="Times New Roman"/>
          <w:sz w:val="24"/>
          <w:szCs w:val="24"/>
        </w:rPr>
      </w:pPr>
    </w:p>
    <w:p w:rsidR="00D704E3" w:rsidRDefault="00D704E3" w:rsidP="00F64506">
      <w:pPr>
        <w:pStyle w:val="NoSpacing"/>
        <w:rPr>
          <w:rFonts w:ascii="Cambria" w:hAnsi="Cambria"/>
          <w:b/>
          <w:sz w:val="24"/>
          <w:szCs w:val="24"/>
        </w:rPr>
      </w:pPr>
      <w:r>
        <w:tab/>
      </w:r>
      <w:r>
        <w:rPr>
          <w:rFonts w:ascii="Cambria" w:hAnsi="Cambria"/>
          <w:b/>
          <w:sz w:val="24"/>
          <w:szCs w:val="24"/>
        </w:rPr>
        <w:t>Boundaries</w:t>
      </w:r>
    </w:p>
    <w:p w:rsidR="00D704E3" w:rsidRPr="003E762C" w:rsidRDefault="00D704E3" w:rsidP="00F64506">
      <w:pPr>
        <w:pStyle w:val="NoSpacing"/>
        <w:rPr>
          <w:u w:val="single"/>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City Limit</w:t>
      </w:r>
    </w:p>
    <w:p w:rsidR="00D704E3" w:rsidRPr="009F79B6" w:rsidRDefault="00D704E3" w:rsidP="00F64506">
      <w:pPr>
        <w:pStyle w:val="NoSpacing"/>
        <w:ind w:left="1080"/>
        <w:rPr>
          <w:rFonts w:ascii="Cambria" w:hAnsi="Cambria"/>
          <w:sz w:val="24"/>
          <w:szCs w:val="24"/>
        </w:rPr>
      </w:pPr>
      <w:r w:rsidRPr="009F79B6">
        <w:rPr>
          <w:rFonts w:ascii="Cambria" w:hAnsi="Cambria"/>
          <w:sz w:val="24"/>
          <w:szCs w:val="24"/>
        </w:rPr>
        <w:t>Source: Joan Hickey from the city of San Marcos</w:t>
      </w:r>
    </w:p>
    <w:p w:rsidR="00D704E3" w:rsidRPr="009F79B6" w:rsidRDefault="00D704E3" w:rsidP="00F64506">
      <w:pPr>
        <w:pStyle w:val="NoSpacing"/>
        <w:rPr>
          <w:rFonts w:ascii="Cambria" w:hAnsi="Cambria"/>
          <w:sz w:val="24"/>
          <w:szCs w:val="24"/>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ETJ Boundary</w:t>
      </w:r>
    </w:p>
    <w:p w:rsidR="00D704E3" w:rsidRPr="009F79B6" w:rsidRDefault="00D704E3" w:rsidP="00F64506">
      <w:pPr>
        <w:pStyle w:val="NoSpacing"/>
        <w:ind w:left="720" w:firstLine="360"/>
        <w:rPr>
          <w:rFonts w:ascii="Cambria" w:hAnsi="Cambria"/>
          <w:sz w:val="24"/>
          <w:szCs w:val="24"/>
          <w:u w:val="single"/>
        </w:rPr>
      </w:pPr>
      <w:r w:rsidRPr="009F79B6">
        <w:rPr>
          <w:rFonts w:ascii="Cambria" w:hAnsi="Cambria"/>
          <w:sz w:val="24"/>
          <w:szCs w:val="24"/>
        </w:rPr>
        <w:t>Source: Joan Hickey from the city of San Marcos</w:t>
      </w:r>
      <w:r w:rsidRPr="009F79B6">
        <w:rPr>
          <w:rFonts w:ascii="Cambria" w:hAnsi="Cambria"/>
          <w:sz w:val="24"/>
          <w:szCs w:val="24"/>
          <w:u w:val="single"/>
        </w:rPr>
        <w:t xml:space="preserve"> </w:t>
      </w:r>
    </w:p>
    <w:p w:rsidR="00D704E3" w:rsidRPr="009F79B6" w:rsidRDefault="00D704E3" w:rsidP="00F64506">
      <w:pPr>
        <w:pStyle w:val="NoSpacing"/>
        <w:ind w:left="720" w:firstLine="360"/>
        <w:rPr>
          <w:rFonts w:ascii="Cambria" w:hAnsi="Cambria"/>
          <w:sz w:val="24"/>
          <w:szCs w:val="24"/>
          <w:u w:val="single"/>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Parcel Layer</w:t>
      </w:r>
    </w:p>
    <w:p w:rsidR="00D704E3" w:rsidRPr="009F79B6" w:rsidRDefault="00D704E3" w:rsidP="00F64506">
      <w:pPr>
        <w:pStyle w:val="NoSpacing"/>
        <w:ind w:left="900" w:firstLine="180"/>
        <w:rPr>
          <w:rFonts w:ascii="Cambria" w:hAnsi="Cambria"/>
          <w:sz w:val="24"/>
          <w:szCs w:val="24"/>
        </w:rPr>
      </w:pPr>
      <w:r w:rsidRPr="009F79B6">
        <w:rPr>
          <w:rFonts w:ascii="Cambria" w:hAnsi="Cambria"/>
          <w:sz w:val="24"/>
          <w:szCs w:val="24"/>
        </w:rPr>
        <w:t>Source: Joan Hickey from the city of San Marcos</w:t>
      </w:r>
    </w:p>
    <w:p w:rsidR="00D704E3" w:rsidRPr="009F79B6" w:rsidRDefault="00D704E3" w:rsidP="00F64506">
      <w:pPr>
        <w:pStyle w:val="NoSpacing"/>
        <w:ind w:left="720" w:firstLine="360"/>
        <w:rPr>
          <w:rFonts w:ascii="Cambria" w:hAnsi="Cambria"/>
          <w:sz w:val="24"/>
          <w:szCs w:val="24"/>
          <w:u w:val="single"/>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Vacant Parcels</w:t>
      </w:r>
    </w:p>
    <w:p w:rsidR="00D704E3" w:rsidRPr="009F79B6" w:rsidRDefault="00D704E3" w:rsidP="00F64506">
      <w:pPr>
        <w:pStyle w:val="NoSpacing"/>
        <w:ind w:left="900" w:firstLine="180"/>
        <w:rPr>
          <w:rFonts w:ascii="Cambria" w:hAnsi="Cambria"/>
          <w:sz w:val="24"/>
          <w:szCs w:val="24"/>
        </w:rPr>
      </w:pPr>
      <w:r w:rsidRPr="009F79B6">
        <w:rPr>
          <w:rFonts w:ascii="Cambria" w:hAnsi="Cambria"/>
          <w:sz w:val="24"/>
          <w:szCs w:val="24"/>
        </w:rPr>
        <w:t>Source: Capital Area Metropolitan Planning Organization’s (CAPCOG)</w:t>
      </w:r>
    </w:p>
    <w:p w:rsidR="00D704E3" w:rsidRPr="009F79B6" w:rsidRDefault="00D704E3" w:rsidP="00F64506">
      <w:pPr>
        <w:pStyle w:val="NoSpacing"/>
        <w:ind w:left="900" w:firstLine="180"/>
        <w:rPr>
          <w:rFonts w:ascii="Cambria" w:hAnsi="Cambria"/>
          <w:sz w:val="24"/>
          <w:szCs w:val="24"/>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Zoning</w:t>
      </w:r>
    </w:p>
    <w:p w:rsidR="00D704E3" w:rsidRPr="009F79B6" w:rsidRDefault="00D704E3" w:rsidP="00F64506">
      <w:pPr>
        <w:pStyle w:val="NoSpacing"/>
        <w:ind w:left="1080"/>
        <w:rPr>
          <w:rFonts w:ascii="Cambria" w:hAnsi="Cambria"/>
          <w:sz w:val="24"/>
          <w:szCs w:val="24"/>
        </w:rPr>
      </w:pPr>
      <w:r w:rsidRPr="009F79B6">
        <w:rPr>
          <w:rFonts w:ascii="Cambria" w:hAnsi="Cambria"/>
          <w:sz w:val="24"/>
          <w:szCs w:val="24"/>
        </w:rPr>
        <w:t>Source: Joan Hickey from the city of San Marcos</w:t>
      </w:r>
    </w:p>
    <w:p w:rsidR="00D704E3" w:rsidRPr="009F79B6" w:rsidRDefault="00D704E3" w:rsidP="00F64506">
      <w:pPr>
        <w:pStyle w:val="NoSpacing"/>
        <w:ind w:left="1080"/>
        <w:rPr>
          <w:rFonts w:ascii="Cambria" w:hAnsi="Cambria"/>
          <w:sz w:val="24"/>
          <w:szCs w:val="24"/>
        </w:rPr>
      </w:pPr>
    </w:p>
    <w:p w:rsidR="00D704E3" w:rsidRPr="009F79B6" w:rsidRDefault="00D704E3" w:rsidP="00F64506">
      <w:pPr>
        <w:pStyle w:val="NoSpacing"/>
        <w:numPr>
          <w:ilvl w:val="0"/>
          <w:numId w:val="4"/>
        </w:numPr>
        <w:rPr>
          <w:rFonts w:ascii="Cambria" w:hAnsi="Cambria"/>
          <w:sz w:val="24"/>
          <w:szCs w:val="24"/>
          <w:u w:val="single"/>
        </w:rPr>
      </w:pPr>
      <w:r w:rsidRPr="009F79B6">
        <w:rPr>
          <w:rFonts w:ascii="Cambria" w:hAnsi="Cambria"/>
          <w:sz w:val="24"/>
          <w:szCs w:val="24"/>
          <w:u w:val="single"/>
        </w:rPr>
        <w:t>Future land use</w:t>
      </w:r>
    </w:p>
    <w:p w:rsidR="00D704E3" w:rsidRPr="009F79B6" w:rsidRDefault="00D704E3" w:rsidP="00F64506">
      <w:pPr>
        <w:pStyle w:val="NoSpacing"/>
        <w:ind w:left="1080"/>
        <w:rPr>
          <w:rFonts w:ascii="Cambria" w:hAnsi="Cambria"/>
          <w:sz w:val="24"/>
          <w:szCs w:val="24"/>
        </w:rPr>
      </w:pPr>
      <w:r w:rsidRPr="009F79B6">
        <w:rPr>
          <w:rFonts w:ascii="Cambria" w:hAnsi="Cambria"/>
          <w:sz w:val="24"/>
          <w:szCs w:val="24"/>
        </w:rPr>
        <w:t>Source: Joan Hickey from the city of San Marcos</w:t>
      </w:r>
    </w:p>
    <w:p w:rsidR="00D704E3" w:rsidRDefault="00D704E3" w:rsidP="00F64506">
      <w:pPr>
        <w:pStyle w:val="NoSpacing"/>
        <w:spacing w:line="360" w:lineRule="auto"/>
        <w:ind w:left="1080"/>
      </w:pPr>
    </w:p>
    <w:p w:rsidR="00D704E3" w:rsidRDefault="00D704E3" w:rsidP="00F64506">
      <w:pPr>
        <w:pStyle w:val="NoSpacing"/>
        <w:spacing w:line="360" w:lineRule="auto"/>
      </w:pP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4.0 Methods</w:t>
      </w:r>
    </w:p>
    <w:p w:rsidR="00D704E3" w:rsidRPr="009F79B6" w:rsidRDefault="00D704E3" w:rsidP="00F64506">
      <w:pPr>
        <w:spacing w:line="360" w:lineRule="auto"/>
        <w:ind w:firstLine="720"/>
        <w:rPr>
          <w:rFonts w:ascii="Cambria" w:hAnsi="Cambria"/>
          <w:sz w:val="24"/>
          <w:szCs w:val="24"/>
        </w:rPr>
      </w:pPr>
      <w:r w:rsidRPr="009F79B6">
        <w:rPr>
          <w:rFonts w:ascii="Cambria" w:hAnsi="Cambria"/>
          <w:sz w:val="24"/>
          <w:szCs w:val="24"/>
        </w:rPr>
        <w:t xml:space="preserve">Through a group consensus, we </w:t>
      </w:r>
      <w:r>
        <w:rPr>
          <w:rFonts w:ascii="Cambria" w:hAnsi="Cambria"/>
          <w:sz w:val="24"/>
          <w:szCs w:val="24"/>
        </w:rPr>
        <w:t>determined</w:t>
      </w:r>
      <w:r w:rsidRPr="009F79B6">
        <w:rPr>
          <w:rFonts w:ascii="Cambria" w:hAnsi="Cambria"/>
          <w:sz w:val="24"/>
          <w:szCs w:val="24"/>
        </w:rPr>
        <w:t xml:space="preserve"> that the best way to i</w:t>
      </w:r>
      <w:r>
        <w:rPr>
          <w:rFonts w:ascii="Cambria" w:hAnsi="Cambria"/>
          <w:sz w:val="24"/>
          <w:szCs w:val="24"/>
        </w:rPr>
        <w:t>dentify ten suitable sites for</w:t>
      </w:r>
      <w:r w:rsidRPr="009F79B6">
        <w:rPr>
          <w:rFonts w:ascii="Cambria" w:hAnsi="Cambria"/>
          <w:sz w:val="24"/>
          <w:szCs w:val="24"/>
        </w:rPr>
        <w:t xml:space="preserve"> large commercial or industrial </w:t>
      </w:r>
      <w:r>
        <w:rPr>
          <w:rFonts w:ascii="Cambria" w:hAnsi="Cambria"/>
          <w:sz w:val="24"/>
          <w:szCs w:val="24"/>
        </w:rPr>
        <w:t>development was</w:t>
      </w:r>
      <w:r w:rsidRPr="009F79B6">
        <w:rPr>
          <w:rFonts w:ascii="Cambria" w:hAnsi="Cambria"/>
          <w:sz w:val="24"/>
          <w:szCs w:val="24"/>
        </w:rPr>
        <w:t xml:space="preserve"> to divide the task into two scales of analysis</w:t>
      </w:r>
      <w:r>
        <w:rPr>
          <w:rFonts w:ascii="Cambria" w:hAnsi="Cambria"/>
          <w:sz w:val="24"/>
          <w:szCs w:val="24"/>
        </w:rPr>
        <w:t>.</w:t>
      </w:r>
      <w:r w:rsidRPr="009F79B6">
        <w:rPr>
          <w:rFonts w:ascii="Cambria" w:hAnsi="Cambria"/>
          <w:sz w:val="24"/>
          <w:szCs w:val="24"/>
        </w:rPr>
        <w:t xml:space="preserve"> </w:t>
      </w:r>
      <w:r>
        <w:rPr>
          <w:rFonts w:ascii="Cambria" w:hAnsi="Cambria"/>
          <w:sz w:val="24"/>
          <w:szCs w:val="24"/>
        </w:rPr>
        <w:t xml:space="preserve"> These two divisions of analysis are referred to as macro and micro level</w:t>
      </w:r>
      <w:r w:rsidRPr="009F79B6">
        <w:rPr>
          <w:rFonts w:ascii="Cambria" w:hAnsi="Cambria"/>
          <w:sz w:val="24"/>
          <w:szCs w:val="24"/>
        </w:rPr>
        <w:t xml:space="preserve">. </w:t>
      </w:r>
      <w:r>
        <w:rPr>
          <w:rFonts w:ascii="Cambria" w:hAnsi="Cambria"/>
          <w:sz w:val="24"/>
          <w:szCs w:val="24"/>
        </w:rPr>
        <w:t xml:space="preserve"> </w:t>
      </w:r>
      <w:r w:rsidRPr="009F79B6">
        <w:rPr>
          <w:rFonts w:ascii="Cambria" w:hAnsi="Cambria"/>
          <w:sz w:val="24"/>
          <w:szCs w:val="24"/>
        </w:rPr>
        <w:t xml:space="preserve">The macro level is a large scale analysis of San Marcos and its extraterritorial jurisdiction that identifies ten sites through a suitability map. </w:t>
      </w:r>
      <w:r>
        <w:rPr>
          <w:rFonts w:ascii="Cambria" w:hAnsi="Cambria"/>
          <w:sz w:val="24"/>
          <w:szCs w:val="24"/>
        </w:rPr>
        <w:t xml:space="preserve"> </w:t>
      </w:r>
      <w:r w:rsidRPr="009F79B6">
        <w:rPr>
          <w:rFonts w:ascii="Cambria" w:hAnsi="Cambria"/>
          <w:sz w:val="24"/>
          <w:szCs w:val="24"/>
        </w:rPr>
        <w:t xml:space="preserve">The micro level is a small scale analysis that takes a close look at each property, and provides information that would be helpful to a business that is interested in developing the property. </w:t>
      </w:r>
      <w:r>
        <w:rPr>
          <w:rFonts w:ascii="Cambria" w:hAnsi="Cambria"/>
          <w:sz w:val="24"/>
          <w:szCs w:val="24"/>
        </w:rPr>
        <w:t xml:space="preserve"> </w:t>
      </w:r>
      <w:r w:rsidRPr="009F79B6">
        <w:rPr>
          <w:rFonts w:ascii="Cambria" w:hAnsi="Cambria"/>
          <w:sz w:val="24"/>
          <w:szCs w:val="24"/>
        </w:rPr>
        <w:t xml:space="preserve">This information is detailed in an extensive report of each site.  </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4.1 Macro Analysis Process Overview</w:t>
      </w:r>
    </w:p>
    <w:p w:rsidR="00D704E3" w:rsidRPr="009F79B6" w:rsidRDefault="00D704E3" w:rsidP="00F64506">
      <w:pPr>
        <w:spacing w:line="360" w:lineRule="auto"/>
        <w:ind w:firstLine="720"/>
        <w:rPr>
          <w:rFonts w:ascii="Cambria" w:hAnsi="Cambria"/>
          <w:b/>
          <w:i/>
          <w:sz w:val="24"/>
          <w:szCs w:val="24"/>
          <w:u w:val="single"/>
        </w:rPr>
      </w:pPr>
      <w:r w:rsidRPr="009F79B6">
        <w:rPr>
          <w:rFonts w:ascii="Cambria" w:hAnsi="Cambria"/>
          <w:sz w:val="24"/>
          <w:szCs w:val="24"/>
        </w:rPr>
        <w:t>We located the suitable sites for our project by performing a weighted overlay</w:t>
      </w:r>
      <w:r>
        <w:rPr>
          <w:rFonts w:ascii="Cambria" w:hAnsi="Cambria"/>
          <w:sz w:val="24"/>
          <w:szCs w:val="24"/>
        </w:rPr>
        <w:t>.</w:t>
      </w:r>
      <w:r w:rsidRPr="009F79B6">
        <w:rPr>
          <w:rFonts w:ascii="Cambria" w:hAnsi="Cambria"/>
          <w:sz w:val="24"/>
          <w:szCs w:val="24"/>
        </w:rPr>
        <w:t xml:space="preserve"> </w:t>
      </w:r>
      <w:r>
        <w:rPr>
          <w:rFonts w:ascii="Cambria" w:hAnsi="Cambria"/>
          <w:sz w:val="24"/>
          <w:szCs w:val="24"/>
        </w:rPr>
        <w:t xml:space="preserve"> We then eliminated land that was</w:t>
      </w:r>
      <w:r w:rsidRPr="009F79B6">
        <w:rPr>
          <w:rFonts w:ascii="Cambria" w:hAnsi="Cambria"/>
          <w:sz w:val="24"/>
          <w:szCs w:val="24"/>
        </w:rPr>
        <w:t xml:space="preserve"> determined unusable because it was either encompassed by the FEMA 100 year floodplain, occupied property, or above the Edwards Aquifer. </w:t>
      </w:r>
      <w:r>
        <w:rPr>
          <w:rFonts w:ascii="Cambria" w:hAnsi="Cambria"/>
          <w:sz w:val="24"/>
          <w:szCs w:val="24"/>
        </w:rPr>
        <w:t xml:space="preserve"> </w:t>
      </w:r>
      <w:r w:rsidRPr="009F79B6">
        <w:rPr>
          <w:rFonts w:ascii="Cambria" w:hAnsi="Cambria"/>
          <w:sz w:val="24"/>
          <w:szCs w:val="24"/>
        </w:rPr>
        <w:t xml:space="preserve">The overlay process adds layers of data together based on a common numerical range that we assigned to each layer. </w:t>
      </w:r>
      <w:r>
        <w:rPr>
          <w:rFonts w:ascii="Cambria" w:hAnsi="Cambria"/>
          <w:sz w:val="24"/>
          <w:szCs w:val="24"/>
        </w:rPr>
        <w:t xml:space="preserve"> </w:t>
      </w:r>
      <w:r w:rsidRPr="009F79B6">
        <w:rPr>
          <w:rFonts w:ascii="Cambria" w:hAnsi="Cambria"/>
          <w:sz w:val="24"/>
          <w:szCs w:val="24"/>
        </w:rPr>
        <w:t xml:space="preserve">The areas that have the highest sums are the most suitable. </w:t>
      </w:r>
      <w:r>
        <w:rPr>
          <w:rFonts w:ascii="Cambria" w:hAnsi="Cambria"/>
          <w:sz w:val="24"/>
          <w:szCs w:val="24"/>
        </w:rPr>
        <w:t xml:space="preserve"> </w:t>
      </w:r>
      <w:r w:rsidRPr="009F79B6">
        <w:rPr>
          <w:rFonts w:ascii="Cambria" w:hAnsi="Cambria"/>
          <w:sz w:val="24"/>
          <w:szCs w:val="24"/>
        </w:rPr>
        <w:t xml:space="preserve">The layers that we overlaid consisted of the distance from the major highways, the distance from the city’s water mains, the distance from the city’s wastewater interceptors, the distance from three phase transmission lines, and the slope of the land. </w:t>
      </w:r>
      <w:r>
        <w:rPr>
          <w:rFonts w:ascii="Cambria" w:hAnsi="Cambria"/>
          <w:sz w:val="24"/>
          <w:szCs w:val="24"/>
        </w:rPr>
        <w:t xml:space="preserve"> </w:t>
      </w:r>
      <w:r w:rsidRPr="009F79B6">
        <w:rPr>
          <w:rFonts w:ascii="Cambria" w:hAnsi="Cambria"/>
          <w:sz w:val="24"/>
          <w:szCs w:val="24"/>
        </w:rPr>
        <w:t xml:space="preserve">This set of data is the infrastructure that is necessary for this type of development. </w:t>
      </w:r>
      <w:r>
        <w:rPr>
          <w:rFonts w:ascii="Cambria" w:hAnsi="Cambria"/>
          <w:sz w:val="24"/>
          <w:szCs w:val="24"/>
        </w:rPr>
        <w:t xml:space="preserve"> </w:t>
      </w:r>
      <w:r w:rsidRPr="009F79B6">
        <w:rPr>
          <w:rFonts w:ascii="Cambria" w:hAnsi="Cambria"/>
          <w:sz w:val="24"/>
          <w:szCs w:val="24"/>
        </w:rPr>
        <w:t xml:space="preserve">Some of these layers were more important than others. </w:t>
      </w:r>
      <w:r>
        <w:rPr>
          <w:rFonts w:ascii="Cambria" w:hAnsi="Cambria"/>
          <w:sz w:val="24"/>
          <w:szCs w:val="24"/>
        </w:rPr>
        <w:t xml:space="preserve"> </w:t>
      </w:r>
      <w:r w:rsidRPr="009F79B6">
        <w:rPr>
          <w:rFonts w:ascii="Cambria" w:hAnsi="Cambria"/>
          <w:sz w:val="24"/>
          <w:szCs w:val="24"/>
        </w:rPr>
        <w:t>Therefore, we multiplied the layers that we deemed more important by a higher percentage to give them</w:t>
      </w:r>
      <w:r>
        <w:rPr>
          <w:rFonts w:ascii="Cambria" w:hAnsi="Cambria"/>
          <w:sz w:val="24"/>
          <w:szCs w:val="24"/>
        </w:rPr>
        <w:t xml:space="preserve"> more weight in the overlay.</w:t>
      </w:r>
      <w:r w:rsidRPr="009F79B6">
        <w:rPr>
          <w:rFonts w:ascii="Cambria" w:hAnsi="Cambria"/>
          <w:sz w:val="24"/>
          <w:szCs w:val="24"/>
        </w:rPr>
        <w:t xml:space="preserve"> </w:t>
      </w:r>
      <w:r>
        <w:rPr>
          <w:rFonts w:ascii="Cambria" w:hAnsi="Cambria"/>
          <w:sz w:val="24"/>
          <w:szCs w:val="24"/>
        </w:rPr>
        <w:t xml:space="preserve"> This approach and </w:t>
      </w:r>
      <w:r w:rsidRPr="009F79B6">
        <w:rPr>
          <w:rFonts w:ascii="Cambria" w:hAnsi="Cambria"/>
          <w:sz w:val="24"/>
          <w:szCs w:val="24"/>
        </w:rPr>
        <w:t xml:space="preserve">process is called a “weighted” overlay. </w:t>
      </w:r>
      <w:r>
        <w:rPr>
          <w:rFonts w:ascii="Cambria" w:hAnsi="Cambria"/>
          <w:sz w:val="24"/>
          <w:szCs w:val="24"/>
        </w:rPr>
        <w:t xml:space="preserve"> </w:t>
      </w:r>
      <w:r w:rsidRPr="009F79B6">
        <w:rPr>
          <w:rFonts w:ascii="Cambria" w:hAnsi="Cambria"/>
          <w:sz w:val="24"/>
          <w:szCs w:val="24"/>
        </w:rPr>
        <w:t>However, before we could perform the weighted overlay we had to process and format the data to ensure an accurate analysis.</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4.2 Vector to Raster Conversion</w:t>
      </w:r>
    </w:p>
    <w:p w:rsidR="00D704E3" w:rsidRPr="009F79B6" w:rsidRDefault="00D704E3" w:rsidP="00F64506">
      <w:pPr>
        <w:spacing w:line="360" w:lineRule="auto"/>
        <w:ind w:firstLine="720"/>
        <w:rPr>
          <w:rFonts w:ascii="Cambria" w:hAnsi="Cambria"/>
          <w:sz w:val="24"/>
          <w:szCs w:val="24"/>
        </w:rPr>
      </w:pPr>
      <w:r w:rsidRPr="009F79B6">
        <w:rPr>
          <w:rFonts w:ascii="Cambria" w:hAnsi="Cambria"/>
          <w:sz w:val="24"/>
          <w:szCs w:val="24"/>
        </w:rPr>
        <w:t xml:space="preserve">The weighted overlay calculations require all layers to be in a raster data model. </w:t>
      </w:r>
      <w:r>
        <w:rPr>
          <w:rFonts w:ascii="Cambria" w:hAnsi="Cambria"/>
          <w:sz w:val="24"/>
          <w:szCs w:val="24"/>
        </w:rPr>
        <w:t xml:space="preserve"> </w:t>
      </w:r>
      <w:r w:rsidRPr="009F79B6">
        <w:rPr>
          <w:rFonts w:ascii="Cambria" w:hAnsi="Cambria"/>
          <w:sz w:val="24"/>
          <w:szCs w:val="24"/>
        </w:rPr>
        <w:t xml:space="preserve">During the creation of these layers, it was </w:t>
      </w:r>
      <w:r w:rsidRPr="007D2234">
        <w:rPr>
          <w:rFonts w:ascii="Cambria" w:hAnsi="Cambria"/>
          <w:sz w:val="24"/>
          <w:szCs w:val="24"/>
        </w:rPr>
        <w:t xml:space="preserve">very important that we assigned all the raster layers the same cell size to maintain consistency in the map scale. </w:t>
      </w:r>
      <w:r>
        <w:rPr>
          <w:rFonts w:ascii="Cambria" w:hAnsi="Cambria"/>
          <w:sz w:val="24"/>
          <w:szCs w:val="24"/>
        </w:rPr>
        <w:t xml:space="preserve"> </w:t>
      </w:r>
      <w:r w:rsidRPr="007D2234">
        <w:rPr>
          <w:rFonts w:ascii="Cambria" w:hAnsi="Cambria"/>
          <w:sz w:val="24"/>
          <w:szCs w:val="24"/>
        </w:rPr>
        <w:t xml:space="preserve">We defined the new raster layer’s cell size to represent 95.34203133 feet in scale. </w:t>
      </w:r>
      <w:r>
        <w:rPr>
          <w:rFonts w:ascii="Cambria" w:hAnsi="Cambria"/>
          <w:sz w:val="24"/>
          <w:szCs w:val="24"/>
        </w:rPr>
        <w:t xml:space="preserve">  </w:t>
      </w:r>
      <w:r w:rsidRPr="007D2234">
        <w:rPr>
          <w:rFonts w:ascii="Cambria" w:hAnsi="Cambria"/>
          <w:sz w:val="24"/>
          <w:szCs w:val="24"/>
        </w:rPr>
        <w:t>All</w:t>
      </w:r>
      <w:r w:rsidRPr="009F79B6">
        <w:rPr>
          <w:rFonts w:ascii="Cambria" w:hAnsi="Cambria"/>
          <w:sz w:val="24"/>
          <w:szCs w:val="24"/>
        </w:rPr>
        <w:t xml:space="preserve"> the data files that we obtained except for the DEM, the source of the cell size, were in vector format. </w:t>
      </w:r>
      <w:r>
        <w:rPr>
          <w:rFonts w:ascii="Cambria" w:hAnsi="Cambria"/>
          <w:sz w:val="24"/>
          <w:szCs w:val="24"/>
        </w:rPr>
        <w:t xml:space="preserve"> </w:t>
      </w:r>
      <w:r w:rsidRPr="009F79B6">
        <w:rPr>
          <w:rFonts w:ascii="Cambria" w:hAnsi="Cambria"/>
          <w:sz w:val="24"/>
          <w:szCs w:val="24"/>
        </w:rPr>
        <w:t xml:space="preserve">Therefore, it was mandatory that we converted the data into raster files, and convert the DEM into slope. </w:t>
      </w:r>
      <w:r>
        <w:rPr>
          <w:rFonts w:ascii="Cambria" w:hAnsi="Cambria"/>
          <w:sz w:val="24"/>
          <w:szCs w:val="24"/>
        </w:rPr>
        <w:t xml:space="preserve"> </w:t>
      </w:r>
      <w:r w:rsidRPr="009F79B6">
        <w:rPr>
          <w:rFonts w:ascii="Cambria" w:hAnsi="Cambria"/>
          <w:sz w:val="24"/>
          <w:szCs w:val="24"/>
        </w:rPr>
        <w:t xml:space="preserve">The data conversions were possible through the Spatial Analyst tools. </w:t>
      </w:r>
    </w:p>
    <w:p w:rsidR="00D704E3" w:rsidRPr="009F79B6" w:rsidRDefault="00D704E3" w:rsidP="00F64506">
      <w:pPr>
        <w:spacing w:line="360" w:lineRule="auto"/>
        <w:ind w:firstLine="720"/>
        <w:rPr>
          <w:rFonts w:ascii="Cambria" w:hAnsi="Cambria"/>
          <w:sz w:val="24"/>
          <w:szCs w:val="24"/>
        </w:rPr>
      </w:pPr>
      <w:r w:rsidRPr="009F79B6">
        <w:rPr>
          <w:rFonts w:ascii="Cambria" w:hAnsi="Cambria"/>
          <w:sz w:val="24"/>
          <w:szCs w:val="24"/>
        </w:rPr>
        <w:t xml:space="preserve">For the first conversion, we utilized the convert function, specifically vector to raster. </w:t>
      </w:r>
      <w:r>
        <w:rPr>
          <w:rFonts w:ascii="Cambria" w:hAnsi="Cambria"/>
          <w:sz w:val="24"/>
          <w:szCs w:val="24"/>
        </w:rPr>
        <w:t xml:space="preserve"> </w:t>
      </w:r>
      <w:r w:rsidRPr="009F79B6">
        <w:rPr>
          <w:rFonts w:ascii="Cambria" w:hAnsi="Cambria"/>
          <w:sz w:val="24"/>
          <w:szCs w:val="24"/>
        </w:rPr>
        <w:t xml:space="preserve">We used this function for the vacant parcels, the land above the Edwards aquifer, and the 100 year floodplain layers. With this function we created a binary raster of each of these layers which excluded all the unusable land by assigning it as no data. </w:t>
      </w:r>
      <w:r>
        <w:rPr>
          <w:rFonts w:ascii="Cambria" w:hAnsi="Cambria"/>
          <w:sz w:val="24"/>
          <w:szCs w:val="24"/>
        </w:rPr>
        <w:t xml:space="preserve"> </w:t>
      </w:r>
      <w:r w:rsidRPr="009F79B6">
        <w:rPr>
          <w:rFonts w:ascii="Cambria" w:hAnsi="Cambria"/>
          <w:sz w:val="24"/>
          <w:szCs w:val="24"/>
        </w:rPr>
        <w:t>We knew that the Edwards aquifer encompassed most of the western portion of the city of San Marcos, and we wanted to eliminate this area from the study from the start. For that reason, we masked all the infrastructure layers and the DEM to the extent of the binary raster of the land under the Edwards aquifer.</w:t>
      </w:r>
    </w:p>
    <w:p w:rsidR="00D704E3" w:rsidRPr="009F79B6" w:rsidRDefault="00D704E3" w:rsidP="00F64506">
      <w:pPr>
        <w:spacing w:line="360" w:lineRule="auto"/>
        <w:rPr>
          <w:rFonts w:ascii="Cambria" w:hAnsi="Cambria"/>
          <w:sz w:val="24"/>
          <w:szCs w:val="24"/>
        </w:rPr>
      </w:pPr>
      <w:r w:rsidRPr="009F79B6">
        <w:rPr>
          <w:rFonts w:ascii="Cambria" w:hAnsi="Cambria"/>
          <w:sz w:val="24"/>
          <w:szCs w:val="24"/>
        </w:rPr>
        <w:tab/>
        <w:t xml:space="preserve"> To determine the distance of the major highways, three phase transmission lines, water mains, and wastewater interceptors we performed a function known as straight line distance. </w:t>
      </w:r>
      <w:r>
        <w:rPr>
          <w:rFonts w:ascii="Cambria" w:hAnsi="Cambria"/>
          <w:sz w:val="24"/>
          <w:szCs w:val="24"/>
        </w:rPr>
        <w:t xml:space="preserve"> </w:t>
      </w:r>
      <w:r w:rsidRPr="009F79B6">
        <w:rPr>
          <w:rFonts w:ascii="Cambria" w:hAnsi="Cambria"/>
          <w:sz w:val="24"/>
          <w:szCs w:val="24"/>
        </w:rPr>
        <w:t xml:space="preserve">The straight line distance output is a raster model, and has buffers around the feature which are measured in feet. </w:t>
      </w:r>
      <w:r>
        <w:rPr>
          <w:rFonts w:ascii="Cambria" w:hAnsi="Cambria"/>
          <w:sz w:val="24"/>
          <w:szCs w:val="24"/>
        </w:rPr>
        <w:t xml:space="preserve"> </w:t>
      </w:r>
      <w:r w:rsidRPr="009F79B6">
        <w:rPr>
          <w:rFonts w:ascii="Cambria" w:hAnsi="Cambria"/>
          <w:sz w:val="24"/>
          <w:szCs w:val="24"/>
        </w:rPr>
        <w:t>However, these measurements are not in any common unit of measurement.</w:t>
      </w:r>
      <w:r>
        <w:rPr>
          <w:rFonts w:ascii="Cambria" w:hAnsi="Cambria"/>
          <w:sz w:val="24"/>
          <w:szCs w:val="24"/>
        </w:rPr>
        <w:t xml:space="preserve"> </w:t>
      </w:r>
      <w:r w:rsidRPr="009F79B6">
        <w:rPr>
          <w:rFonts w:ascii="Cambria" w:hAnsi="Cambria"/>
          <w:sz w:val="24"/>
          <w:szCs w:val="24"/>
        </w:rPr>
        <w:t xml:space="preserve"> For instance, the distance buffers for the major highways are in increments of 2,548</w:t>
      </w:r>
      <w:r w:rsidRPr="009F79B6">
        <w:rPr>
          <w:rFonts w:ascii="Cambria" w:hAnsi="Cambria"/>
          <w:color w:val="C0504D"/>
          <w:sz w:val="24"/>
          <w:szCs w:val="24"/>
        </w:rPr>
        <w:t xml:space="preserve"> </w:t>
      </w:r>
      <w:r w:rsidRPr="009F79B6">
        <w:rPr>
          <w:rFonts w:ascii="Cambria" w:hAnsi="Cambria"/>
          <w:sz w:val="24"/>
          <w:szCs w:val="24"/>
        </w:rPr>
        <w:t>feet.</w:t>
      </w:r>
      <w:r w:rsidRPr="009F79B6">
        <w:rPr>
          <w:rFonts w:ascii="Cambria" w:hAnsi="Cambria"/>
          <w:color w:val="C0504D"/>
          <w:sz w:val="24"/>
          <w:szCs w:val="24"/>
        </w:rPr>
        <w:t xml:space="preserve"> </w:t>
      </w:r>
      <w:r>
        <w:rPr>
          <w:rFonts w:ascii="Cambria" w:hAnsi="Cambria"/>
          <w:color w:val="C0504D"/>
          <w:sz w:val="24"/>
          <w:szCs w:val="24"/>
        </w:rPr>
        <w:t xml:space="preserve"> </w:t>
      </w:r>
      <w:r w:rsidRPr="009F79B6">
        <w:rPr>
          <w:rFonts w:ascii="Cambria" w:hAnsi="Cambria"/>
          <w:sz w:val="24"/>
          <w:szCs w:val="24"/>
        </w:rPr>
        <w:t xml:space="preserve">The distance buffers for the three phase transmission lines were measured in increments of 3,954 feet. </w:t>
      </w:r>
      <w:r>
        <w:rPr>
          <w:rFonts w:ascii="Cambria" w:hAnsi="Cambria"/>
          <w:sz w:val="24"/>
          <w:szCs w:val="24"/>
        </w:rPr>
        <w:t xml:space="preserve"> </w:t>
      </w:r>
      <w:r w:rsidRPr="009F79B6">
        <w:rPr>
          <w:rFonts w:ascii="Cambria" w:hAnsi="Cambria"/>
          <w:sz w:val="24"/>
          <w:szCs w:val="24"/>
        </w:rPr>
        <w:t xml:space="preserve">The distance buffers of the water mains were measured in increments of 2,011 feet. </w:t>
      </w:r>
      <w:r>
        <w:rPr>
          <w:rFonts w:ascii="Cambria" w:hAnsi="Cambria"/>
          <w:sz w:val="24"/>
          <w:szCs w:val="24"/>
        </w:rPr>
        <w:t xml:space="preserve"> </w:t>
      </w:r>
      <w:r w:rsidRPr="009F79B6">
        <w:rPr>
          <w:rFonts w:ascii="Cambria" w:hAnsi="Cambria"/>
          <w:sz w:val="24"/>
          <w:szCs w:val="24"/>
        </w:rPr>
        <w:t>The distance buffers of the waste water mains were in increments of 2,510 feet.</w:t>
      </w:r>
      <w:r>
        <w:rPr>
          <w:rFonts w:ascii="Cambria" w:hAnsi="Cambria"/>
          <w:sz w:val="24"/>
          <w:szCs w:val="24"/>
        </w:rPr>
        <w:t xml:space="preserve"> </w:t>
      </w:r>
      <w:r w:rsidRPr="009F79B6">
        <w:rPr>
          <w:rFonts w:ascii="Cambria" w:hAnsi="Cambria"/>
          <w:sz w:val="24"/>
          <w:szCs w:val="24"/>
        </w:rPr>
        <w:t xml:space="preserve"> The slope gradients were </w:t>
      </w:r>
      <w:r w:rsidRPr="007D2234">
        <w:rPr>
          <w:rFonts w:ascii="Cambria" w:hAnsi="Cambria"/>
          <w:sz w:val="24"/>
          <w:szCs w:val="24"/>
        </w:rPr>
        <w:t>increments of .869 feet.</w:t>
      </w:r>
      <w:r w:rsidRPr="009F79B6">
        <w:rPr>
          <w:rFonts w:ascii="Cambria" w:hAnsi="Cambria"/>
          <w:sz w:val="24"/>
          <w:szCs w:val="24"/>
        </w:rPr>
        <w:t xml:space="preserve"> </w:t>
      </w:r>
    </w:p>
    <w:p w:rsidR="00D704E3" w:rsidRPr="009F79B6" w:rsidRDefault="00D704E3" w:rsidP="00F64506">
      <w:pPr>
        <w:spacing w:line="360" w:lineRule="auto"/>
        <w:rPr>
          <w:rFonts w:ascii="Cambria" w:hAnsi="Cambria"/>
          <w:sz w:val="24"/>
          <w:szCs w:val="24"/>
        </w:rPr>
      </w:pPr>
      <w:r w:rsidRPr="009F79B6">
        <w:rPr>
          <w:rFonts w:ascii="Cambria" w:hAnsi="Cambria"/>
          <w:sz w:val="24"/>
          <w:szCs w:val="24"/>
        </w:rPr>
        <w:tab/>
        <w:t xml:space="preserve">After our data was in the proper model format, while preparing for the weighted overlay, it was obvious that the new layers could not be added together based on the existing units of measurement. </w:t>
      </w:r>
      <w:r>
        <w:rPr>
          <w:rFonts w:ascii="Cambria" w:hAnsi="Cambria"/>
          <w:sz w:val="24"/>
          <w:szCs w:val="24"/>
        </w:rPr>
        <w:t xml:space="preserve"> </w:t>
      </w:r>
      <w:r w:rsidRPr="009F79B6">
        <w:rPr>
          <w:rFonts w:ascii="Cambria" w:hAnsi="Cambria"/>
          <w:sz w:val="24"/>
          <w:szCs w:val="24"/>
        </w:rPr>
        <w:t xml:space="preserve">For example, it was impossible to add the slope of the land to the distance in feet from the city’s infrastructure. </w:t>
      </w:r>
      <w:r>
        <w:rPr>
          <w:rFonts w:ascii="Cambria" w:hAnsi="Cambria"/>
          <w:sz w:val="24"/>
          <w:szCs w:val="24"/>
        </w:rPr>
        <w:t xml:space="preserve"> </w:t>
      </w:r>
      <w:r w:rsidRPr="009F79B6">
        <w:rPr>
          <w:rFonts w:ascii="Cambria" w:hAnsi="Cambria"/>
          <w:sz w:val="24"/>
          <w:szCs w:val="24"/>
        </w:rPr>
        <w:t xml:space="preserve">Thus, we had to standardize the unit of measurement so that the layers could be added together. </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4.3 Reclassifying the Layers</w:t>
      </w:r>
    </w:p>
    <w:p w:rsidR="00D704E3" w:rsidRPr="009F79B6" w:rsidRDefault="00D704E3" w:rsidP="00F64506">
      <w:pPr>
        <w:spacing w:line="360" w:lineRule="auto"/>
        <w:ind w:firstLine="720"/>
        <w:rPr>
          <w:rFonts w:ascii="Cambria" w:hAnsi="Cambria"/>
          <w:sz w:val="24"/>
          <w:szCs w:val="24"/>
        </w:rPr>
      </w:pPr>
      <w:r w:rsidRPr="009F79B6">
        <w:rPr>
          <w:rFonts w:ascii="Cambria" w:hAnsi="Cambria"/>
          <w:sz w:val="24"/>
          <w:szCs w:val="24"/>
        </w:rPr>
        <w:t>In order to standardize all layer’s unit of measurement we used the reclassify function in the Spatial Analyst toolbar.</w:t>
      </w:r>
      <w:r>
        <w:rPr>
          <w:rFonts w:ascii="Cambria" w:hAnsi="Cambria"/>
          <w:sz w:val="24"/>
          <w:szCs w:val="24"/>
        </w:rPr>
        <w:t xml:space="preserve"> </w:t>
      </w:r>
      <w:r w:rsidRPr="009F79B6">
        <w:rPr>
          <w:rFonts w:ascii="Cambria" w:hAnsi="Cambria"/>
          <w:sz w:val="24"/>
          <w:szCs w:val="24"/>
        </w:rPr>
        <w:t xml:space="preserve"> The slope of the land and straight line distance of the three phase transmission lines, the major highways, water mains, and wastewater interceptors were reclassified into a scale of 10 to 1. </w:t>
      </w:r>
      <w:r>
        <w:rPr>
          <w:rFonts w:ascii="Cambria" w:hAnsi="Cambria"/>
          <w:sz w:val="24"/>
          <w:szCs w:val="24"/>
        </w:rPr>
        <w:t xml:space="preserve"> </w:t>
      </w:r>
      <w:r w:rsidRPr="009F79B6">
        <w:rPr>
          <w:rFonts w:ascii="Cambria" w:hAnsi="Cambria"/>
          <w:sz w:val="24"/>
          <w:szCs w:val="24"/>
        </w:rPr>
        <w:t xml:space="preserve">The shortest distances to the infrastructure and the flattest land were given a value of 10, and the longest distance and steepest gradient were given a value of 1. </w:t>
      </w:r>
    </w:p>
    <w:p w:rsidR="00D704E3" w:rsidRPr="009F79B6" w:rsidRDefault="00D704E3" w:rsidP="00F64506">
      <w:pPr>
        <w:spacing w:line="360" w:lineRule="auto"/>
        <w:rPr>
          <w:rFonts w:ascii="Cambria" w:hAnsi="Cambria"/>
          <w:sz w:val="24"/>
          <w:szCs w:val="24"/>
        </w:rPr>
      </w:pPr>
      <w:r w:rsidRPr="009F79B6">
        <w:rPr>
          <w:rFonts w:ascii="Cambria" w:hAnsi="Cambria"/>
          <w:sz w:val="24"/>
          <w:szCs w:val="24"/>
        </w:rPr>
        <w:tab/>
        <w:t xml:space="preserve">The straight line distance from the major highways, the three phase transmission lines, water mains, and wastewater interceptors were standardized in the same distances. </w:t>
      </w:r>
      <w:r>
        <w:rPr>
          <w:rFonts w:ascii="Cambria" w:hAnsi="Cambria"/>
          <w:sz w:val="24"/>
          <w:szCs w:val="24"/>
        </w:rPr>
        <w:t xml:space="preserve"> </w:t>
      </w:r>
      <w:r w:rsidRPr="009F79B6">
        <w:rPr>
          <w:rFonts w:ascii="Cambria" w:hAnsi="Cambria"/>
          <w:sz w:val="24"/>
          <w:szCs w:val="24"/>
        </w:rPr>
        <w:t xml:space="preserve">The value of 10 was a </w:t>
      </w:r>
      <w:r>
        <w:rPr>
          <w:rFonts w:ascii="Cambria" w:hAnsi="Cambria"/>
          <w:sz w:val="24"/>
          <w:szCs w:val="24"/>
        </w:rPr>
        <w:t>range from 0 feet to 2,548 feet</w:t>
      </w:r>
      <w:r w:rsidRPr="009F79B6">
        <w:rPr>
          <w:rFonts w:ascii="Cambria" w:hAnsi="Cambria"/>
          <w:sz w:val="24"/>
          <w:szCs w:val="24"/>
        </w:rPr>
        <w:t>.</w:t>
      </w:r>
      <w:r>
        <w:rPr>
          <w:rFonts w:ascii="Cambria" w:hAnsi="Cambria"/>
          <w:sz w:val="24"/>
          <w:szCs w:val="24"/>
        </w:rPr>
        <w:t xml:space="preserve">  </w:t>
      </w:r>
      <w:r w:rsidRPr="009F79B6">
        <w:rPr>
          <w:rFonts w:ascii="Cambria" w:hAnsi="Cambria"/>
          <w:sz w:val="24"/>
          <w:szCs w:val="24"/>
        </w:rPr>
        <w:t xml:space="preserve">The value of 9 was a range of 2,548 feet to 5096 feet. </w:t>
      </w:r>
      <w:r>
        <w:rPr>
          <w:rFonts w:ascii="Cambria" w:hAnsi="Cambria"/>
          <w:sz w:val="24"/>
          <w:szCs w:val="24"/>
        </w:rPr>
        <w:t xml:space="preserve"> </w:t>
      </w:r>
      <w:r w:rsidRPr="009F79B6">
        <w:rPr>
          <w:rFonts w:ascii="Cambria" w:hAnsi="Cambria"/>
          <w:sz w:val="24"/>
          <w:szCs w:val="24"/>
        </w:rPr>
        <w:t xml:space="preserve">The value of 8 was a range of 5096 feet to 7644 feet. </w:t>
      </w:r>
      <w:r>
        <w:rPr>
          <w:rFonts w:ascii="Cambria" w:hAnsi="Cambria"/>
          <w:sz w:val="24"/>
          <w:szCs w:val="24"/>
        </w:rPr>
        <w:t xml:space="preserve"> </w:t>
      </w:r>
      <w:r w:rsidRPr="009F79B6">
        <w:rPr>
          <w:rFonts w:ascii="Cambria" w:hAnsi="Cambria"/>
          <w:sz w:val="24"/>
          <w:szCs w:val="24"/>
        </w:rPr>
        <w:t xml:space="preserve">The value of 7 was a range of 7644 feet to 10192 feet. </w:t>
      </w:r>
      <w:r>
        <w:rPr>
          <w:rFonts w:ascii="Cambria" w:hAnsi="Cambria"/>
          <w:sz w:val="24"/>
          <w:szCs w:val="24"/>
        </w:rPr>
        <w:t xml:space="preserve"> </w:t>
      </w:r>
      <w:r w:rsidRPr="009F79B6">
        <w:rPr>
          <w:rFonts w:ascii="Cambria" w:hAnsi="Cambria"/>
          <w:sz w:val="24"/>
          <w:szCs w:val="24"/>
        </w:rPr>
        <w:t xml:space="preserve">The value of 6 was a range of 10,192 feet to 12,740 feet. </w:t>
      </w:r>
      <w:r>
        <w:rPr>
          <w:rFonts w:ascii="Cambria" w:hAnsi="Cambria"/>
          <w:sz w:val="24"/>
          <w:szCs w:val="24"/>
        </w:rPr>
        <w:t xml:space="preserve"> </w:t>
      </w:r>
      <w:r w:rsidRPr="009F79B6">
        <w:rPr>
          <w:rFonts w:ascii="Cambria" w:hAnsi="Cambria"/>
          <w:sz w:val="24"/>
          <w:szCs w:val="24"/>
        </w:rPr>
        <w:t xml:space="preserve">The value of 5 was a range of 12,740 feet to 15,289 feet. </w:t>
      </w:r>
      <w:r>
        <w:rPr>
          <w:rFonts w:ascii="Cambria" w:hAnsi="Cambria"/>
          <w:sz w:val="24"/>
          <w:szCs w:val="24"/>
        </w:rPr>
        <w:t xml:space="preserve"> </w:t>
      </w:r>
      <w:r w:rsidRPr="009F79B6">
        <w:rPr>
          <w:rFonts w:ascii="Cambria" w:hAnsi="Cambria"/>
          <w:sz w:val="24"/>
          <w:szCs w:val="24"/>
        </w:rPr>
        <w:t xml:space="preserve">The value of 4 was a range of 15,289 feet to 17,837 feet. </w:t>
      </w:r>
      <w:r>
        <w:rPr>
          <w:rFonts w:ascii="Cambria" w:hAnsi="Cambria"/>
          <w:sz w:val="24"/>
          <w:szCs w:val="24"/>
        </w:rPr>
        <w:t xml:space="preserve"> </w:t>
      </w:r>
      <w:r w:rsidRPr="009F79B6">
        <w:rPr>
          <w:rFonts w:ascii="Cambria" w:hAnsi="Cambria"/>
          <w:sz w:val="24"/>
          <w:szCs w:val="24"/>
        </w:rPr>
        <w:t xml:space="preserve">The value of 3 was a range of 17,837 feet to 20,385 feet. </w:t>
      </w:r>
      <w:r>
        <w:rPr>
          <w:rFonts w:ascii="Cambria" w:hAnsi="Cambria"/>
          <w:sz w:val="24"/>
          <w:szCs w:val="24"/>
        </w:rPr>
        <w:t xml:space="preserve"> </w:t>
      </w:r>
      <w:r w:rsidRPr="009F79B6">
        <w:rPr>
          <w:rFonts w:ascii="Cambria" w:hAnsi="Cambria"/>
          <w:sz w:val="24"/>
          <w:szCs w:val="24"/>
        </w:rPr>
        <w:t xml:space="preserve">The value of 2 was a range of 20,385 feet to 22,933 feet. </w:t>
      </w:r>
      <w:r>
        <w:rPr>
          <w:rFonts w:ascii="Cambria" w:hAnsi="Cambria"/>
          <w:sz w:val="24"/>
          <w:szCs w:val="24"/>
        </w:rPr>
        <w:t xml:space="preserve"> </w:t>
      </w:r>
      <w:r w:rsidRPr="009F79B6">
        <w:rPr>
          <w:rFonts w:ascii="Cambria" w:hAnsi="Cambria"/>
          <w:sz w:val="24"/>
          <w:szCs w:val="24"/>
        </w:rPr>
        <w:t xml:space="preserve">The value of 1 was a range of 22,933 feet to 25,481 feet. </w:t>
      </w:r>
    </w:p>
    <w:p w:rsidR="00D704E3" w:rsidRPr="009F79B6" w:rsidRDefault="00D704E3" w:rsidP="00F64506">
      <w:pPr>
        <w:spacing w:line="360" w:lineRule="auto"/>
        <w:rPr>
          <w:rFonts w:ascii="Cambria" w:hAnsi="Cambria"/>
          <w:sz w:val="24"/>
          <w:szCs w:val="24"/>
        </w:rPr>
      </w:pPr>
      <w:r w:rsidRPr="009F79B6">
        <w:rPr>
          <w:rFonts w:ascii="Cambria" w:hAnsi="Cambria"/>
          <w:sz w:val="24"/>
          <w:szCs w:val="24"/>
        </w:rPr>
        <w:tab/>
        <w:t xml:space="preserve">The slope of the land had to be placed into an ordinal classification as well. </w:t>
      </w:r>
      <w:r>
        <w:rPr>
          <w:rFonts w:ascii="Cambria" w:hAnsi="Cambria"/>
          <w:sz w:val="24"/>
          <w:szCs w:val="24"/>
        </w:rPr>
        <w:t xml:space="preserve"> </w:t>
      </w:r>
      <w:r w:rsidRPr="009F79B6">
        <w:rPr>
          <w:rFonts w:ascii="Cambria" w:hAnsi="Cambria"/>
          <w:sz w:val="24"/>
          <w:szCs w:val="24"/>
        </w:rPr>
        <w:t>A value of 10 was given to the slope gradient of 0 to .869312.</w:t>
      </w:r>
      <w:r w:rsidRPr="009F79B6">
        <w:rPr>
          <w:rFonts w:ascii="Cambria" w:hAnsi="Cambria"/>
          <w:color w:val="C0504D"/>
          <w:sz w:val="24"/>
          <w:szCs w:val="24"/>
        </w:rPr>
        <w:t xml:space="preserve"> </w:t>
      </w:r>
      <w:r>
        <w:rPr>
          <w:rFonts w:ascii="Cambria" w:hAnsi="Cambria"/>
          <w:color w:val="C0504D"/>
          <w:sz w:val="24"/>
          <w:szCs w:val="24"/>
        </w:rPr>
        <w:t xml:space="preserve"> </w:t>
      </w:r>
      <w:r w:rsidRPr="009F79B6">
        <w:rPr>
          <w:rFonts w:ascii="Cambria" w:hAnsi="Cambria"/>
          <w:sz w:val="24"/>
          <w:szCs w:val="24"/>
        </w:rPr>
        <w:t>A value of 9 was given to the gradients between .869312 to 1.738623 feet.</w:t>
      </w:r>
      <w:r w:rsidRPr="009F79B6">
        <w:rPr>
          <w:rFonts w:ascii="Cambria" w:hAnsi="Cambria"/>
          <w:color w:val="C0504D"/>
          <w:sz w:val="24"/>
          <w:szCs w:val="24"/>
        </w:rPr>
        <w:t xml:space="preserve"> </w:t>
      </w:r>
      <w:r>
        <w:rPr>
          <w:rFonts w:ascii="Cambria" w:hAnsi="Cambria"/>
          <w:color w:val="C0504D"/>
          <w:sz w:val="24"/>
          <w:szCs w:val="24"/>
        </w:rPr>
        <w:t xml:space="preserve"> </w:t>
      </w:r>
      <w:r w:rsidRPr="009F79B6">
        <w:rPr>
          <w:rFonts w:ascii="Cambria" w:hAnsi="Cambria"/>
          <w:sz w:val="24"/>
          <w:szCs w:val="24"/>
        </w:rPr>
        <w:t>A value of 8 was given to the gradients between</w:t>
      </w:r>
      <w:r w:rsidRPr="009F79B6">
        <w:rPr>
          <w:rFonts w:ascii="Cambria" w:hAnsi="Cambria"/>
          <w:color w:val="C0504D"/>
          <w:sz w:val="24"/>
          <w:szCs w:val="24"/>
        </w:rPr>
        <w:t xml:space="preserve"> </w:t>
      </w:r>
      <w:r w:rsidRPr="009F79B6">
        <w:rPr>
          <w:rFonts w:ascii="Cambria" w:hAnsi="Cambria"/>
          <w:sz w:val="24"/>
          <w:szCs w:val="24"/>
        </w:rPr>
        <w:t>1.738623 to</w:t>
      </w:r>
      <w:r w:rsidRPr="009F79B6">
        <w:rPr>
          <w:rFonts w:ascii="Cambria" w:hAnsi="Cambria"/>
          <w:color w:val="C0504D"/>
          <w:sz w:val="24"/>
          <w:szCs w:val="24"/>
        </w:rPr>
        <w:t xml:space="preserve"> </w:t>
      </w:r>
      <w:r w:rsidRPr="009F79B6">
        <w:rPr>
          <w:rFonts w:ascii="Cambria" w:hAnsi="Cambria"/>
          <w:sz w:val="24"/>
          <w:szCs w:val="24"/>
        </w:rPr>
        <w:t>2.607935</w:t>
      </w:r>
      <w:r w:rsidRPr="009F79B6">
        <w:rPr>
          <w:rFonts w:ascii="Cambria" w:hAnsi="Cambria"/>
          <w:color w:val="C0504D"/>
          <w:sz w:val="24"/>
          <w:szCs w:val="24"/>
        </w:rPr>
        <w:t xml:space="preserve"> </w:t>
      </w:r>
      <w:r w:rsidRPr="009F79B6">
        <w:rPr>
          <w:rFonts w:ascii="Cambria" w:hAnsi="Cambria"/>
          <w:sz w:val="24"/>
          <w:szCs w:val="24"/>
        </w:rPr>
        <w:t>feet</w:t>
      </w:r>
      <w:r w:rsidRPr="009F79B6">
        <w:rPr>
          <w:rFonts w:ascii="Cambria" w:hAnsi="Cambria"/>
          <w:color w:val="C0504D"/>
          <w:sz w:val="24"/>
          <w:szCs w:val="24"/>
        </w:rPr>
        <w:t xml:space="preserve">. </w:t>
      </w:r>
      <w:r>
        <w:rPr>
          <w:rFonts w:ascii="Cambria" w:hAnsi="Cambria"/>
          <w:color w:val="C0504D"/>
          <w:sz w:val="24"/>
          <w:szCs w:val="24"/>
        </w:rPr>
        <w:t xml:space="preserve"> </w:t>
      </w:r>
      <w:r w:rsidRPr="009F79B6">
        <w:rPr>
          <w:rFonts w:ascii="Cambria" w:hAnsi="Cambria"/>
          <w:sz w:val="24"/>
          <w:szCs w:val="24"/>
        </w:rPr>
        <w:t>A value of 7 was given to gradients between 2.607935 to 3.477247 feet.</w:t>
      </w:r>
      <w:r w:rsidRPr="009F79B6">
        <w:rPr>
          <w:rFonts w:ascii="Cambria" w:hAnsi="Cambria"/>
          <w:color w:val="C0504D"/>
          <w:sz w:val="24"/>
          <w:szCs w:val="24"/>
        </w:rPr>
        <w:t xml:space="preserve"> </w:t>
      </w:r>
      <w:r w:rsidRPr="009F79B6">
        <w:rPr>
          <w:rFonts w:ascii="Cambria" w:hAnsi="Cambria"/>
          <w:color w:val="000000"/>
          <w:sz w:val="24"/>
          <w:szCs w:val="24"/>
        </w:rPr>
        <w:t>A value of 6 was given to gradients between</w:t>
      </w:r>
      <w:r w:rsidRPr="009F79B6">
        <w:rPr>
          <w:rFonts w:ascii="Cambria" w:hAnsi="Cambria"/>
          <w:sz w:val="24"/>
          <w:szCs w:val="24"/>
        </w:rPr>
        <w:t xml:space="preserve"> 3.477247 to 4.346559 feet.</w:t>
      </w:r>
      <w:r w:rsidRPr="009F79B6">
        <w:rPr>
          <w:rFonts w:ascii="Cambria" w:hAnsi="Cambria"/>
          <w:color w:val="C0504D"/>
          <w:sz w:val="24"/>
          <w:szCs w:val="24"/>
        </w:rPr>
        <w:t xml:space="preserve"> </w:t>
      </w:r>
      <w:r>
        <w:rPr>
          <w:rFonts w:ascii="Cambria" w:hAnsi="Cambria"/>
          <w:color w:val="C0504D"/>
          <w:sz w:val="24"/>
          <w:szCs w:val="24"/>
        </w:rPr>
        <w:t xml:space="preserve"> </w:t>
      </w:r>
      <w:r w:rsidRPr="009F79B6">
        <w:rPr>
          <w:rFonts w:ascii="Cambria" w:hAnsi="Cambria"/>
          <w:sz w:val="24"/>
          <w:szCs w:val="24"/>
        </w:rPr>
        <w:t>A value of 5 was given to gradients between 4.346559 to 5.21587 feet.</w:t>
      </w:r>
      <w:r w:rsidRPr="009F79B6">
        <w:rPr>
          <w:rFonts w:ascii="Cambria" w:hAnsi="Cambria"/>
          <w:color w:val="C0504D"/>
          <w:sz w:val="24"/>
          <w:szCs w:val="24"/>
        </w:rPr>
        <w:t xml:space="preserve"> </w:t>
      </w:r>
      <w:r w:rsidRPr="009F79B6">
        <w:rPr>
          <w:rFonts w:ascii="Cambria" w:hAnsi="Cambria"/>
          <w:sz w:val="24"/>
          <w:szCs w:val="24"/>
        </w:rPr>
        <w:t>A value of 4 was given to gradients between 5.21587 to 6.085182 feet.</w:t>
      </w:r>
      <w:r w:rsidRPr="009F79B6">
        <w:rPr>
          <w:rFonts w:ascii="Cambria" w:hAnsi="Cambria"/>
          <w:color w:val="C0504D"/>
          <w:sz w:val="24"/>
          <w:szCs w:val="24"/>
        </w:rPr>
        <w:t xml:space="preserve"> </w:t>
      </w:r>
      <w:r>
        <w:rPr>
          <w:rFonts w:ascii="Cambria" w:hAnsi="Cambria"/>
          <w:color w:val="C0504D"/>
          <w:sz w:val="24"/>
          <w:szCs w:val="24"/>
        </w:rPr>
        <w:t xml:space="preserve"> </w:t>
      </w:r>
      <w:r w:rsidRPr="009F79B6">
        <w:rPr>
          <w:rFonts w:ascii="Cambria" w:hAnsi="Cambria"/>
          <w:sz w:val="24"/>
          <w:szCs w:val="24"/>
        </w:rPr>
        <w:t>A value of 3 was assigned to the gradients between 6.085182 to 6.954494 feet.</w:t>
      </w:r>
      <w:r w:rsidRPr="009F79B6">
        <w:rPr>
          <w:rFonts w:ascii="Cambria" w:hAnsi="Cambria"/>
          <w:color w:val="C0504D"/>
          <w:sz w:val="24"/>
          <w:szCs w:val="24"/>
        </w:rPr>
        <w:t xml:space="preserve"> </w:t>
      </w:r>
      <w:r>
        <w:rPr>
          <w:rFonts w:ascii="Cambria" w:hAnsi="Cambria"/>
          <w:color w:val="C0504D"/>
          <w:sz w:val="24"/>
          <w:szCs w:val="24"/>
        </w:rPr>
        <w:t xml:space="preserve"> </w:t>
      </w:r>
      <w:r w:rsidRPr="009F79B6">
        <w:rPr>
          <w:rFonts w:ascii="Cambria" w:hAnsi="Cambria"/>
          <w:sz w:val="24"/>
          <w:szCs w:val="24"/>
        </w:rPr>
        <w:t>A value of 2 was assigned to the gradients between 6.954494 to 7.823805 feet.</w:t>
      </w:r>
      <w:r w:rsidRPr="009F79B6">
        <w:rPr>
          <w:rFonts w:ascii="Cambria" w:hAnsi="Cambria"/>
          <w:color w:val="C0504D"/>
          <w:sz w:val="24"/>
          <w:szCs w:val="24"/>
        </w:rPr>
        <w:t xml:space="preserve"> </w:t>
      </w:r>
      <w:r>
        <w:rPr>
          <w:rFonts w:ascii="Cambria" w:hAnsi="Cambria"/>
          <w:color w:val="C0504D"/>
          <w:sz w:val="24"/>
          <w:szCs w:val="24"/>
        </w:rPr>
        <w:t xml:space="preserve"> </w:t>
      </w:r>
      <w:r w:rsidRPr="009F79B6">
        <w:rPr>
          <w:rFonts w:ascii="Cambria" w:hAnsi="Cambria"/>
          <w:sz w:val="24"/>
          <w:szCs w:val="24"/>
        </w:rPr>
        <w:t>A value of 1 was assigned for to the gradients between 7.823805 to 8.693117 feet.</w:t>
      </w:r>
      <w:r w:rsidRPr="009F79B6">
        <w:rPr>
          <w:rFonts w:ascii="Cambria" w:hAnsi="Cambria"/>
          <w:color w:val="C0504D"/>
          <w:sz w:val="24"/>
          <w:szCs w:val="24"/>
        </w:rPr>
        <w:t xml:space="preserve"> </w:t>
      </w:r>
      <w:r>
        <w:rPr>
          <w:rFonts w:ascii="Cambria" w:hAnsi="Cambria"/>
          <w:color w:val="C0504D"/>
          <w:sz w:val="24"/>
          <w:szCs w:val="24"/>
        </w:rPr>
        <w:t xml:space="preserve"> </w:t>
      </w:r>
      <w:r w:rsidRPr="009F79B6">
        <w:rPr>
          <w:rFonts w:ascii="Cambria" w:hAnsi="Cambria"/>
          <w:sz w:val="24"/>
          <w:szCs w:val="24"/>
        </w:rPr>
        <w:t>Once all the raster layers were standardized into a common value system, then they could be combined into the weighted overlay.</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4.4 The Weighted Overlay</w:t>
      </w:r>
    </w:p>
    <w:p w:rsidR="00D704E3" w:rsidRPr="009F79B6" w:rsidRDefault="00D704E3" w:rsidP="00F64506">
      <w:pPr>
        <w:spacing w:line="360" w:lineRule="auto"/>
        <w:ind w:firstLine="720"/>
        <w:rPr>
          <w:rFonts w:ascii="Cambria" w:hAnsi="Cambria"/>
          <w:sz w:val="24"/>
          <w:szCs w:val="24"/>
        </w:rPr>
      </w:pPr>
      <w:r w:rsidRPr="009F79B6">
        <w:rPr>
          <w:rFonts w:ascii="Cambria" w:hAnsi="Cambria"/>
          <w:sz w:val="24"/>
          <w:szCs w:val="24"/>
        </w:rPr>
        <w:t xml:space="preserve">Through a collective accord we determined that some factors should be weighted higher than others in order to save the developer of the property and the city of San Marcos money. </w:t>
      </w:r>
      <w:r>
        <w:rPr>
          <w:rFonts w:ascii="Cambria" w:hAnsi="Cambria"/>
          <w:sz w:val="24"/>
          <w:szCs w:val="24"/>
        </w:rPr>
        <w:t xml:space="preserve"> </w:t>
      </w:r>
      <w:r w:rsidRPr="009F79B6">
        <w:rPr>
          <w:rFonts w:ascii="Cambria" w:hAnsi="Cambria"/>
          <w:sz w:val="24"/>
          <w:szCs w:val="24"/>
        </w:rPr>
        <w:t xml:space="preserve">The slope of the selected property is the most important feature in the overlay. </w:t>
      </w:r>
      <w:r>
        <w:rPr>
          <w:rFonts w:ascii="Cambria" w:hAnsi="Cambria"/>
          <w:sz w:val="24"/>
          <w:szCs w:val="24"/>
        </w:rPr>
        <w:t xml:space="preserve"> </w:t>
      </w:r>
      <w:r w:rsidRPr="009F79B6">
        <w:rPr>
          <w:rFonts w:ascii="Cambria" w:hAnsi="Cambria"/>
          <w:sz w:val="24"/>
          <w:szCs w:val="24"/>
        </w:rPr>
        <w:t xml:space="preserve">Flat land is desirable for a developer because it is less costly to build on land that does not have a steep gradient. </w:t>
      </w:r>
      <w:r>
        <w:rPr>
          <w:rFonts w:ascii="Cambria" w:hAnsi="Cambria"/>
          <w:sz w:val="24"/>
          <w:szCs w:val="24"/>
        </w:rPr>
        <w:t xml:space="preserve"> </w:t>
      </w:r>
      <w:r w:rsidRPr="009F79B6">
        <w:rPr>
          <w:rFonts w:ascii="Cambria" w:hAnsi="Cambria"/>
          <w:sz w:val="24"/>
          <w:szCs w:val="24"/>
        </w:rPr>
        <w:t xml:space="preserve">For this reason we weighted the slope layer thirty percent. </w:t>
      </w:r>
      <w:r>
        <w:rPr>
          <w:rFonts w:ascii="Cambria" w:hAnsi="Cambria"/>
          <w:sz w:val="24"/>
          <w:szCs w:val="24"/>
        </w:rPr>
        <w:t xml:space="preserve"> </w:t>
      </w:r>
      <w:r w:rsidRPr="009F79B6">
        <w:rPr>
          <w:rFonts w:ascii="Cambria" w:hAnsi="Cambria"/>
          <w:sz w:val="24"/>
          <w:szCs w:val="24"/>
        </w:rPr>
        <w:t xml:space="preserve">Another important feature that is beneficial to a potential developer is that the sites must be close to a major highway. </w:t>
      </w:r>
      <w:r>
        <w:rPr>
          <w:rFonts w:ascii="Cambria" w:hAnsi="Cambria"/>
          <w:sz w:val="24"/>
          <w:szCs w:val="24"/>
        </w:rPr>
        <w:t xml:space="preserve"> </w:t>
      </w:r>
      <w:r w:rsidRPr="009F79B6">
        <w:rPr>
          <w:rFonts w:ascii="Cambria" w:hAnsi="Cambria"/>
          <w:sz w:val="24"/>
          <w:szCs w:val="24"/>
        </w:rPr>
        <w:t xml:space="preserve">A site that is close to a highway is beneficial to a developer because it will save the company in fuel costs. </w:t>
      </w:r>
      <w:r>
        <w:rPr>
          <w:rFonts w:ascii="Cambria" w:hAnsi="Cambria"/>
          <w:sz w:val="24"/>
          <w:szCs w:val="24"/>
        </w:rPr>
        <w:t xml:space="preserve"> </w:t>
      </w:r>
      <w:r w:rsidRPr="009F79B6">
        <w:rPr>
          <w:rFonts w:ascii="Cambria" w:hAnsi="Cambria"/>
          <w:sz w:val="24"/>
          <w:szCs w:val="24"/>
        </w:rPr>
        <w:t>To include this factor more in our results, we weighted</w:t>
      </w:r>
      <w:r>
        <w:rPr>
          <w:rFonts w:ascii="Cambria" w:hAnsi="Cambria"/>
          <w:sz w:val="24"/>
          <w:szCs w:val="24"/>
        </w:rPr>
        <w:t xml:space="preserve"> the distance of major highways by </w:t>
      </w:r>
      <w:r w:rsidRPr="009F79B6">
        <w:rPr>
          <w:rFonts w:ascii="Cambria" w:hAnsi="Cambria"/>
          <w:sz w:val="24"/>
          <w:szCs w:val="24"/>
        </w:rPr>
        <w:t xml:space="preserve">twenty percent. </w:t>
      </w:r>
      <w:r>
        <w:rPr>
          <w:rFonts w:ascii="Cambria" w:hAnsi="Cambria"/>
          <w:sz w:val="24"/>
          <w:szCs w:val="24"/>
        </w:rPr>
        <w:t xml:space="preserve"> </w:t>
      </w:r>
      <w:r w:rsidRPr="009F79B6">
        <w:rPr>
          <w:rFonts w:ascii="Cambria" w:hAnsi="Cambria"/>
          <w:sz w:val="24"/>
          <w:szCs w:val="24"/>
        </w:rPr>
        <w:t xml:space="preserve">To further save developers money, the group thought that it was necessary for the sites to be close to three phase power lines. </w:t>
      </w:r>
      <w:r w:rsidRPr="00086477">
        <w:rPr>
          <w:rFonts w:ascii="Cambria" w:hAnsi="Cambria"/>
          <w:sz w:val="24"/>
          <w:szCs w:val="24"/>
        </w:rPr>
        <w:t>Three phase transmission lines are essential for delivering high voltage power to development.  If the site is close to existing three phase transmission lines, then costs are reduced in hooking up the site to the grid.  This is the reason why the transmission lines had a weighted factor of fifteen percent.  Sites close to the city’s existing infrastructure will be more affordable for the city of San Marcos because the city will not have to fund extensions of the existing infrastructure in order to accommodate the development.</w:t>
      </w:r>
      <w:r w:rsidRPr="009F79B6">
        <w:rPr>
          <w:rFonts w:ascii="Cambria" w:hAnsi="Cambria"/>
          <w:sz w:val="24"/>
          <w:szCs w:val="24"/>
        </w:rPr>
        <w:t xml:space="preserve"> Therefore, we weighted the distance to the water mains twenty percent and weighted the wastewater interceptors fifteen percent. </w:t>
      </w:r>
    </w:p>
    <w:p w:rsidR="00D704E3" w:rsidRPr="009F79B6" w:rsidRDefault="00D704E3" w:rsidP="00F64506">
      <w:pPr>
        <w:spacing w:line="360" w:lineRule="auto"/>
        <w:ind w:firstLine="720"/>
        <w:rPr>
          <w:rFonts w:ascii="Cambria" w:hAnsi="Cambria"/>
          <w:sz w:val="24"/>
          <w:szCs w:val="24"/>
        </w:rPr>
      </w:pPr>
      <w:r w:rsidRPr="009F79B6">
        <w:rPr>
          <w:rFonts w:ascii="Cambria" w:hAnsi="Cambria"/>
          <w:sz w:val="24"/>
          <w:szCs w:val="24"/>
        </w:rPr>
        <w:t xml:space="preserve">We added these layers together through the Raster Calculator function and the output was a map with the sum of all layers by their standardized values. </w:t>
      </w:r>
      <w:r>
        <w:rPr>
          <w:rFonts w:ascii="Cambria" w:hAnsi="Cambria"/>
          <w:sz w:val="24"/>
          <w:szCs w:val="24"/>
        </w:rPr>
        <w:t xml:space="preserve"> </w:t>
      </w:r>
      <w:r w:rsidRPr="009F79B6">
        <w:rPr>
          <w:rFonts w:ascii="Cambria" w:hAnsi="Cambria"/>
          <w:sz w:val="24"/>
          <w:szCs w:val="24"/>
        </w:rPr>
        <w:t>The highest values of the output are the most suitable areas.</w:t>
      </w:r>
      <w:r>
        <w:rPr>
          <w:rFonts w:ascii="Cambria" w:hAnsi="Cambria"/>
          <w:sz w:val="24"/>
          <w:szCs w:val="24"/>
        </w:rPr>
        <w:t xml:space="preserve"> </w:t>
      </w:r>
      <w:r w:rsidRPr="009F79B6">
        <w:rPr>
          <w:rFonts w:ascii="Cambria" w:hAnsi="Cambria"/>
          <w:sz w:val="24"/>
          <w:szCs w:val="24"/>
        </w:rPr>
        <w:t xml:space="preserve"> However, this output does not include land that is un</w:t>
      </w:r>
      <w:r>
        <w:rPr>
          <w:rFonts w:ascii="Cambria" w:hAnsi="Cambria"/>
          <w:sz w:val="24"/>
          <w:szCs w:val="24"/>
        </w:rPr>
        <w:t>sui</w:t>
      </w:r>
      <w:r w:rsidRPr="009F79B6">
        <w:rPr>
          <w:rFonts w:ascii="Cambria" w:hAnsi="Cambria"/>
          <w:sz w:val="24"/>
          <w:szCs w:val="24"/>
        </w:rPr>
        <w:t>t</w:t>
      </w:r>
      <w:r>
        <w:rPr>
          <w:rFonts w:ascii="Cambria" w:hAnsi="Cambria"/>
          <w:sz w:val="24"/>
          <w:szCs w:val="24"/>
        </w:rPr>
        <w:t>ab</w:t>
      </w:r>
      <w:r w:rsidRPr="009F79B6">
        <w:rPr>
          <w:rFonts w:ascii="Cambria" w:hAnsi="Cambria"/>
          <w:sz w:val="24"/>
          <w:szCs w:val="24"/>
        </w:rPr>
        <w:t>le to build because it is contained by the 100 year flood plain and occupied parcels.</w:t>
      </w:r>
      <w:r>
        <w:rPr>
          <w:rFonts w:ascii="Cambria" w:hAnsi="Cambria"/>
          <w:sz w:val="24"/>
          <w:szCs w:val="24"/>
        </w:rPr>
        <w:t xml:space="preserve"> </w:t>
      </w:r>
      <w:r w:rsidRPr="009F79B6">
        <w:rPr>
          <w:rFonts w:ascii="Cambria" w:hAnsi="Cambria"/>
          <w:sz w:val="24"/>
          <w:szCs w:val="24"/>
        </w:rPr>
        <w:t xml:space="preserve"> When we incorporate these restricted areas, it limits the suitability map to only the areas that are viable to build. </w:t>
      </w:r>
      <w:r>
        <w:rPr>
          <w:rFonts w:ascii="Cambria" w:hAnsi="Cambria"/>
          <w:sz w:val="24"/>
          <w:szCs w:val="24"/>
        </w:rPr>
        <w:t xml:space="preserve"> </w:t>
      </w:r>
      <w:r w:rsidRPr="009F79B6">
        <w:rPr>
          <w:rFonts w:ascii="Cambria" w:hAnsi="Cambria"/>
          <w:sz w:val="24"/>
          <w:szCs w:val="24"/>
        </w:rPr>
        <w:t xml:space="preserve">We included the unusable areas of land through the Raster Calculator function by adding these two layers together. </w:t>
      </w:r>
      <w:r>
        <w:rPr>
          <w:rFonts w:ascii="Cambria" w:hAnsi="Cambria"/>
          <w:sz w:val="24"/>
          <w:szCs w:val="24"/>
        </w:rPr>
        <w:t xml:space="preserve"> </w:t>
      </w:r>
      <w:r w:rsidRPr="009F79B6">
        <w:rPr>
          <w:rFonts w:ascii="Cambria" w:hAnsi="Cambria"/>
          <w:sz w:val="24"/>
          <w:szCs w:val="24"/>
        </w:rPr>
        <w:t xml:space="preserve">The output of this function defines the usable and unusable areas of land. </w:t>
      </w:r>
      <w:r>
        <w:rPr>
          <w:rFonts w:ascii="Cambria" w:hAnsi="Cambria"/>
          <w:sz w:val="24"/>
          <w:szCs w:val="24"/>
        </w:rPr>
        <w:t xml:space="preserve"> </w:t>
      </w:r>
      <w:r w:rsidRPr="009F79B6">
        <w:rPr>
          <w:rFonts w:ascii="Cambria" w:hAnsi="Cambria"/>
          <w:sz w:val="24"/>
          <w:szCs w:val="24"/>
        </w:rPr>
        <w:t xml:space="preserve">It is crucial that we define on the suitability map the areas of unviable land, and we achieved this by the Conditional function. </w:t>
      </w:r>
      <w:r>
        <w:rPr>
          <w:rFonts w:ascii="Cambria" w:hAnsi="Cambria"/>
          <w:sz w:val="24"/>
          <w:szCs w:val="24"/>
        </w:rPr>
        <w:t xml:space="preserve"> </w:t>
      </w:r>
      <w:r w:rsidRPr="009F79B6">
        <w:rPr>
          <w:rFonts w:ascii="Cambria" w:hAnsi="Cambria"/>
          <w:sz w:val="24"/>
          <w:szCs w:val="24"/>
        </w:rPr>
        <w:t xml:space="preserve">The Conditional function is commanded by a SQL expression that tells the weighted overlay output if area is unviable in the output of the floodplain and vacant parcels layers then it is unviable in the overlay output. </w:t>
      </w:r>
      <w:r>
        <w:rPr>
          <w:rFonts w:ascii="Cambria" w:hAnsi="Cambria"/>
          <w:sz w:val="24"/>
          <w:szCs w:val="24"/>
        </w:rPr>
        <w:t xml:space="preserve"> </w:t>
      </w:r>
      <w:r w:rsidRPr="009F79B6">
        <w:rPr>
          <w:rFonts w:ascii="Cambria" w:hAnsi="Cambria"/>
          <w:sz w:val="24"/>
          <w:szCs w:val="24"/>
        </w:rPr>
        <w:t>The result of this function was the final suitability map.</w:t>
      </w:r>
      <w:r>
        <w:rPr>
          <w:rFonts w:ascii="Cambria" w:hAnsi="Cambria"/>
          <w:sz w:val="24"/>
          <w:szCs w:val="24"/>
        </w:rPr>
        <w:t xml:space="preserve"> The process is visually displayed in [Appendix 1.o Maps] or [Page 16] titled “Suitability Map and Criteria”.</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4.5 Micro Analysis Overview</w:t>
      </w:r>
    </w:p>
    <w:p w:rsidR="00D704E3" w:rsidRPr="009F79B6" w:rsidRDefault="00D704E3" w:rsidP="00F64506">
      <w:pPr>
        <w:spacing w:line="360" w:lineRule="auto"/>
        <w:ind w:firstLine="720"/>
        <w:rPr>
          <w:rFonts w:ascii="Cambria" w:hAnsi="Cambria"/>
          <w:sz w:val="24"/>
          <w:szCs w:val="24"/>
        </w:rPr>
      </w:pPr>
      <w:r w:rsidRPr="009F79B6">
        <w:rPr>
          <w:rFonts w:ascii="Cambria" w:hAnsi="Cambria"/>
          <w:sz w:val="24"/>
          <w:szCs w:val="24"/>
        </w:rPr>
        <w:t xml:space="preserve">   The results of the Macro analysis defined the scope of the Micro analysis, which is the process to determine the qualitative and quantitative information for each site.</w:t>
      </w:r>
      <w:r>
        <w:rPr>
          <w:rFonts w:ascii="Cambria" w:hAnsi="Cambria"/>
          <w:sz w:val="24"/>
          <w:szCs w:val="24"/>
        </w:rPr>
        <w:t xml:space="preserve"> </w:t>
      </w:r>
      <w:r w:rsidRPr="009F79B6">
        <w:rPr>
          <w:rFonts w:ascii="Cambria" w:hAnsi="Cambria"/>
          <w:sz w:val="24"/>
          <w:szCs w:val="24"/>
        </w:rPr>
        <w:t xml:space="preserve"> This process is outlined in the Results Section 5.0.</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5.0 Results</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5.1 Macro Analysis Results</w:t>
      </w:r>
    </w:p>
    <w:p w:rsidR="00D704E3" w:rsidRDefault="00D704E3" w:rsidP="00F64506">
      <w:pPr>
        <w:pStyle w:val="BodyText"/>
        <w:spacing w:after="283" w:line="360" w:lineRule="auto"/>
        <w:ind w:firstLine="720"/>
        <w:rPr>
          <w:rFonts w:ascii="Times New Roman" w:hAnsi="Times New Roman" w:cs="Verdana"/>
          <w:noProof/>
          <w:sz w:val="24"/>
          <w:szCs w:val="24"/>
        </w:rPr>
      </w:pPr>
      <w:r w:rsidRPr="009F79B6">
        <w:rPr>
          <w:rFonts w:ascii="Cambria" w:hAnsi="Cambria" w:cs="Verdana"/>
          <w:noProof/>
          <w:sz w:val="24"/>
          <w:szCs w:val="24"/>
        </w:rPr>
        <w:t xml:space="preserve">The Macro Analysis results found suitable areas within the focus area of San Marcos Extra Territorial Jurisdiciton (ETJ).  </w:t>
      </w:r>
      <w:r>
        <w:rPr>
          <w:rFonts w:ascii="Cambria" w:hAnsi="Cambria" w:cs="Verdana"/>
          <w:noProof/>
          <w:sz w:val="24"/>
          <w:szCs w:val="24"/>
        </w:rPr>
        <w:t xml:space="preserve"> </w:t>
      </w:r>
      <w:r w:rsidRPr="009F79B6">
        <w:rPr>
          <w:rFonts w:ascii="Cambria" w:hAnsi="Cambria"/>
          <w:noProof/>
          <w:sz w:val="24"/>
          <w:szCs w:val="24"/>
        </w:rPr>
        <w:t xml:space="preserve">An ETJ </w:t>
      </w:r>
      <w:r w:rsidRPr="009F79B6">
        <w:rPr>
          <w:rFonts w:ascii="Cambria" w:hAnsi="Cambria"/>
          <w:sz w:val="24"/>
          <w:szCs w:val="24"/>
        </w:rPr>
        <w:t xml:space="preserve">is the legal ability of a government to exercise authority beyond its normal boundaries.  </w:t>
      </w:r>
      <w:r w:rsidRPr="009F79B6">
        <w:rPr>
          <w:rFonts w:ascii="Cambria" w:hAnsi="Cambria" w:cs="Verdana"/>
          <w:noProof/>
          <w:sz w:val="24"/>
          <w:szCs w:val="24"/>
        </w:rPr>
        <w:t>The suitability map generated from the Macro Analysis, focuses on weighted distances of city infrastrucutre, select physical features, and vacancy classification.  Th</w:t>
      </w:r>
      <w:r>
        <w:rPr>
          <w:rFonts w:ascii="Cambria" w:hAnsi="Cambria" w:cs="Verdana"/>
          <w:noProof/>
          <w:sz w:val="24"/>
          <w:szCs w:val="24"/>
        </w:rPr>
        <w:t>is</w:t>
      </w:r>
      <w:r w:rsidRPr="009F79B6">
        <w:rPr>
          <w:rFonts w:ascii="Cambria" w:hAnsi="Cambria" w:cs="Verdana"/>
          <w:noProof/>
          <w:sz w:val="24"/>
          <w:szCs w:val="24"/>
        </w:rPr>
        <w:t xml:space="preserve"> suitablility map displays the best possible locations for a </w:t>
      </w:r>
      <w:r>
        <w:rPr>
          <w:rFonts w:ascii="Cambria" w:hAnsi="Cambria" w:cs="Verdana"/>
          <w:noProof/>
          <w:sz w:val="24"/>
          <w:szCs w:val="24"/>
        </w:rPr>
        <w:t>selected vacant parcels</w:t>
      </w:r>
      <w:r w:rsidRPr="009F79B6">
        <w:rPr>
          <w:rFonts w:ascii="Cambria" w:hAnsi="Cambria" w:cs="Verdana"/>
          <w:noProof/>
          <w:sz w:val="24"/>
          <w:szCs w:val="24"/>
        </w:rPr>
        <w:t xml:space="preserve">.  In our analysis we decided that suitability of class 10 would be the only suitable area to develop.  Refer to the </w:t>
      </w:r>
      <w:r>
        <w:rPr>
          <w:rFonts w:ascii="Cambria" w:hAnsi="Cambria" w:cs="Verdana"/>
          <w:noProof/>
          <w:sz w:val="24"/>
          <w:szCs w:val="24"/>
        </w:rPr>
        <w:t>[A</w:t>
      </w:r>
      <w:r w:rsidRPr="009F79B6">
        <w:rPr>
          <w:rFonts w:ascii="Cambria" w:hAnsi="Cambria" w:cs="Verdana"/>
          <w:noProof/>
          <w:sz w:val="24"/>
          <w:szCs w:val="24"/>
        </w:rPr>
        <w:t>ppendix</w:t>
      </w:r>
      <w:r>
        <w:rPr>
          <w:rFonts w:ascii="Cambria" w:hAnsi="Cambria" w:cs="Verdana"/>
          <w:noProof/>
          <w:sz w:val="24"/>
          <w:szCs w:val="24"/>
        </w:rPr>
        <w:t xml:space="preserve"> 1.0 Maps] or [page 17]</w:t>
      </w:r>
      <w:r w:rsidRPr="009F79B6">
        <w:rPr>
          <w:rFonts w:ascii="Cambria" w:hAnsi="Cambria" w:cs="Verdana"/>
          <w:noProof/>
          <w:sz w:val="24"/>
          <w:szCs w:val="24"/>
        </w:rPr>
        <w:t xml:space="preserve"> to observe the map titled “Parcels Containing Suitability” to see a visual of suitable land and within parcel boundaries.  Calculations were performed to show percent and acrage of suitability within each parcel. </w:t>
      </w:r>
      <w:r>
        <w:rPr>
          <w:rFonts w:ascii="Cambria" w:hAnsi="Cambria" w:cs="Verdana"/>
          <w:noProof/>
          <w:sz w:val="24"/>
          <w:szCs w:val="24"/>
        </w:rPr>
        <w:t xml:space="preserve"> </w:t>
      </w:r>
      <w:r w:rsidRPr="009F79B6">
        <w:rPr>
          <w:rFonts w:ascii="Cambria" w:hAnsi="Cambria" w:cs="Verdana"/>
          <w:noProof/>
          <w:sz w:val="24"/>
          <w:szCs w:val="24"/>
        </w:rPr>
        <w:t xml:space="preserve">The chart below shows the percent of land deemed suitable and acres of parcel suitable derived from this process.  Parcel selections were based on percent and acreage suitablility within each parcel.  These were the key varaibles in selecting the parcels based on the suitablitly map of the Macro Analysis.  </w:t>
      </w:r>
      <w:r w:rsidRPr="003F0123">
        <w:rPr>
          <w:rFonts w:ascii="Times New Roman" w:hAnsi="Times New Roman" w:cs="Verdana"/>
          <w:noProof/>
          <w:sz w:val="24"/>
          <w:szCs w:val="24"/>
        </w:rPr>
        <w:pict>
          <v:shape id="Picture 7" o:spid="_x0000_i1026" type="#_x0000_t75" style="width:460.5pt;height:183pt;visibility:visible">
            <v:imagedata r:id="rId8" o:title="" cropbottom="4437f"/>
          </v:shape>
        </w:pict>
      </w:r>
    </w:p>
    <w:p w:rsidR="00D704E3" w:rsidRPr="009F79B6" w:rsidRDefault="00D704E3" w:rsidP="00F64506">
      <w:pPr>
        <w:pStyle w:val="BodyText"/>
        <w:spacing w:after="283" w:line="360" w:lineRule="auto"/>
        <w:ind w:firstLine="720"/>
        <w:rPr>
          <w:rFonts w:ascii="Cambria" w:hAnsi="Cambria" w:cs="Verdana"/>
          <w:sz w:val="24"/>
          <w:szCs w:val="24"/>
        </w:rPr>
      </w:pPr>
      <w:r w:rsidRPr="009F79B6">
        <w:rPr>
          <w:rFonts w:ascii="Cambria" w:hAnsi="Cambria" w:cs="Verdana"/>
          <w:noProof/>
          <w:sz w:val="24"/>
          <w:szCs w:val="24"/>
        </w:rPr>
        <w:t xml:space="preserve"> </w:t>
      </w:r>
      <w:r w:rsidRPr="009F79B6">
        <w:rPr>
          <w:rFonts w:ascii="Cambria" w:hAnsi="Cambria" w:cs="Verdana"/>
          <w:sz w:val="24"/>
          <w:szCs w:val="24"/>
        </w:rPr>
        <w:t xml:space="preserve">Based on the suitability table Parcel R16598 was chosen as the most suitable parcel. This parcel is 98 percent suitable containing 80.621 acres.  The second most suitable parcel, R15309 is 97.56 percent suitable containing 37.79 acres.  The third most suitable parcel, R18921 is 97.26 percent suitable containing 23.77 acres. </w:t>
      </w:r>
      <w:r>
        <w:rPr>
          <w:rFonts w:ascii="Cambria" w:hAnsi="Cambria" w:cs="Verdana"/>
          <w:sz w:val="24"/>
          <w:szCs w:val="24"/>
        </w:rPr>
        <w:t xml:space="preserve">  Refer to the map titled “Suitable Parcels” on page 18 to see the selected parcels.</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5.2 Micro Analysis Results</w:t>
      </w:r>
    </w:p>
    <w:p w:rsidR="00D704E3" w:rsidRPr="009F79B6" w:rsidRDefault="00D704E3" w:rsidP="00F64506">
      <w:pPr>
        <w:pStyle w:val="BodyText"/>
        <w:spacing w:after="283" w:line="360" w:lineRule="auto"/>
        <w:ind w:firstLine="720"/>
        <w:rPr>
          <w:rFonts w:ascii="Cambria" w:hAnsi="Cambria" w:cs="Verdana"/>
          <w:noProof/>
          <w:sz w:val="24"/>
          <w:szCs w:val="24"/>
        </w:rPr>
      </w:pPr>
      <w:r w:rsidRPr="009F79B6">
        <w:rPr>
          <w:rFonts w:ascii="Cambria" w:hAnsi="Cambria" w:cs="Verdana"/>
          <w:sz w:val="24"/>
          <w:szCs w:val="24"/>
        </w:rPr>
        <w:t xml:space="preserve">The Micro Analysis report offers detailed information about each parcel that concerns future development issues.  This product includes a parcel map, detailed site analysis report, and digital photograph. </w:t>
      </w:r>
      <w:r>
        <w:rPr>
          <w:rFonts w:ascii="Cambria" w:hAnsi="Cambria" w:cs="Verdana"/>
          <w:sz w:val="24"/>
          <w:szCs w:val="24"/>
        </w:rPr>
        <w:t xml:space="preserve"> </w:t>
      </w:r>
      <w:r w:rsidRPr="009F79B6">
        <w:rPr>
          <w:rFonts w:ascii="Cambria" w:hAnsi="Cambria" w:cs="Verdana"/>
          <w:sz w:val="24"/>
          <w:szCs w:val="24"/>
        </w:rPr>
        <w:t xml:space="preserve">The parcel map shows the outlined parcel of interest, 3 Phase electricity, Major Creeks, Water Lines, Major Roads and contour lines of 10 ft resolution. </w:t>
      </w:r>
      <w:r>
        <w:rPr>
          <w:rFonts w:ascii="Cambria" w:hAnsi="Cambria" w:cs="Verdana"/>
          <w:sz w:val="24"/>
          <w:szCs w:val="24"/>
        </w:rPr>
        <w:t xml:space="preserve"> </w:t>
      </w:r>
      <w:r w:rsidRPr="009F79B6">
        <w:rPr>
          <w:rFonts w:ascii="Cambria" w:hAnsi="Cambria" w:cs="Verdana"/>
          <w:sz w:val="24"/>
          <w:szCs w:val="24"/>
        </w:rPr>
        <w:t xml:space="preserve">These features are mapped on top of a 2m resolution DOQQ image to further enhance the spatial relevance of the parcel.  The detailed site analysis report goes into further detail about: </w:t>
      </w:r>
    </w:p>
    <w:p w:rsidR="00D704E3" w:rsidRPr="009F79B6" w:rsidRDefault="00D704E3" w:rsidP="00F64506">
      <w:pPr>
        <w:pStyle w:val="BodyText"/>
        <w:numPr>
          <w:ilvl w:val="0"/>
          <w:numId w:val="3"/>
        </w:numPr>
        <w:spacing w:after="283"/>
        <w:rPr>
          <w:rFonts w:ascii="Cambria" w:hAnsi="Cambria" w:cs="Verdana"/>
          <w:sz w:val="24"/>
          <w:szCs w:val="24"/>
        </w:rPr>
      </w:pPr>
      <w:r w:rsidRPr="009F79B6">
        <w:rPr>
          <w:rFonts w:ascii="Cambria" w:hAnsi="Cambria" w:cs="Verdana"/>
          <w:sz w:val="24"/>
          <w:szCs w:val="24"/>
        </w:rPr>
        <w:t>Site location- address and ownership information.</w:t>
      </w:r>
    </w:p>
    <w:p w:rsidR="00D704E3" w:rsidRPr="009F79B6" w:rsidRDefault="00D704E3" w:rsidP="00F64506">
      <w:pPr>
        <w:pStyle w:val="BodyText"/>
        <w:numPr>
          <w:ilvl w:val="0"/>
          <w:numId w:val="3"/>
        </w:numPr>
        <w:spacing w:after="283"/>
        <w:rPr>
          <w:rFonts w:ascii="Cambria" w:hAnsi="Cambria"/>
          <w:sz w:val="24"/>
          <w:szCs w:val="24"/>
        </w:rPr>
      </w:pPr>
      <w:r w:rsidRPr="009F79B6">
        <w:rPr>
          <w:rFonts w:ascii="Cambria" w:hAnsi="Cambria" w:cs="Verdana"/>
          <w:sz w:val="24"/>
          <w:szCs w:val="24"/>
        </w:rPr>
        <w:t xml:space="preserve">Access- outlines best site of access, distance to intestate from site of access, and distance to </w:t>
      </w:r>
      <w:r w:rsidRPr="009F79B6">
        <w:rPr>
          <w:rFonts w:ascii="Cambria" w:hAnsi="Cambria"/>
          <w:sz w:val="24"/>
          <w:szCs w:val="24"/>
        </w:rPr>
        <w:t>San Marcos Municipal Airport.</w:t>
      </w:r>
    </w:p>
    <w:p w:rsidR="00D704E3" w:rsidRPr="009F79B6" w:rsidRDefault="00D704E3" w:rsidP="00F64506">
      <w:pPr>
        <w:pStyle w:val="BodyText"/>
        <w:numPr>
          <w:ilvl w:val="0"/>
          <w:numId w:val="3"/>
        </w:numPr>
        <w:spacing w:after="283"/>
        <w:rPr>
          <w:rFonts w:ascii="Cambria" w:hAnsi="Cambria" w:cs="Verdana"/>
          <w:sz w:val="24"/>
          <w:szCs w:val="24"/>
        </w:rPr>
      </w:pPr>
      <w:r w:rsidRPr="009F79B6">
        <w:rPr>
          <w:rFonts w:ascii="Cambria" w:hAnsi="Cambria" w:cs="Verdana"/>
          <w:sz w:val="24"/>
          <w:szCs w:val="24"/>
        </w:rPr>
        <w:t>Physical description- size of parcel in acreage, general land shape, what kind of clearing is necessary.</w:t>
      </w:r>
    </w:p>
    <w:p w:rsidR="00D704E3" w:rsidRPr="009F79B6" w:rsidRDefault="00D704E3" w:rsidP="00F64506">
      <w:pPr>
        <w:pStyle w:val="BodyText"/>
        <w:numPr>
          <w:ilvl w:val="0"/>
          <w:numId w:val="3"/>
        </w:numPr>
        <w:spacing w:after="283"/>
        <w:rPr>
          <w:rFonts w:ascii="Cambria" w:hAnsi="Cambria" w:cs="Verdana"/>
          <w:sz w:val="24"/>
          <w:szCs w:val="24"/>
        </w:rPr>
      </w:pPr>
      <w:r w:rsidRPr="009F79B6">
        <w:rPr>
          <w:rFonts w:ascii="Cambria" w:hAnsi="Cambria" w:cs="Verdana"/>
          <w:sz w:val="24"/>
          <w:szCs w:val="24"/>
        </w:rPr>
        <w:t>Drainage- notes of any drainage features present on the parcel and or aquifer features.</w:t>
      </w:r>
    </w:p>
    <w:p w:rsidR="00D704E3" w:rsidRPr="009F79B6" w:rsidRDefault="00D704E3" w:rsidP="00F64506">
      <w:pPr>
        <w:pStyle w:val="BodyText"/>
        <w:numPr>
          <w:ilvl w:val="0"/>
          <w:numId w:val="3"/>
        </w:numPr>
        <w:spacing w:after="283"/>
        <w:rPr>
          <w:rFonts w:ascii="Cambria" w:hAnsi="Cambria" w:cs="Verdana"/>
          <w:sz w:val="24"/>
          <w:szCs w:val="24"/>
        </w:rPr>
      </w:pPr>
      <w:r w:rsidRPr="009F79B6">
        <w:rPr>
          <w:rFonts w:ascii="Cambria" w:hAnsi="Cambria" w:cs="Verdana"/>
          <w:sz w:val="24"/>
          <w:szCs w:val="24"/>
        </w:rPr>
        <w:t>Planning and Zoning – current zoning, future zoning, and adjacent land uses.</w:t>
      </w:r>
    </w:p>
    <w:p w:rsidR="00D704E3" w:rsidRPr="009F79B6" w:rsidRDefault="00D704E3" w:rsidP="00F64506">
      <w:pPr>
        <w:pStyle w:val="BodyText"/>
        <w:numPr>
          <w:ilvl w:val="0"/>
          <w:numId w:val="3"/>
        </w:numPr>
        <w:spacing w:after="283"/>
        <w:rPr>
          <w:rFonts w:ascii="Cambria" w:hAnsi="Cambria" w:cs="Verdana"/>
          <w:sz w:val="24"/>
          <w:szCs w:val="24"/>
        </w:rPr>
      </w:pPr>
      <w:r w:rsidRPr="009F79B6">
        <w:rPr>
          <w:rFonts w:ascii="Cambria" w:hAnsi="Cambria" w:cs="Verdana"/>
          <w:sz w:val="24"/>
          <w:szCs w:val="24"/>
        </w:rPr>
        <w:t>Electrical Power Supply – name of electric company.</w:t>
      </w:r>
    </w:p>
    <w:p w:rsidR="00D704E3" w:rsidRPr="009F79B6" w:rsidRDefault="00D704E3" w:rsidP="00F64506">
      <w:pPr>
        <w:pStyle w:val="BodyText"/>
        <w:numPr>
          <w:ilvl w:val="0"/>
          <w:numId w:val="3"/>
        </w:numPr>
        <w:spacing w:after="283"/>
        <w:rPr>
          <w:rFonts w:ascii="Cambria" w:hAnsi="Cambria" w:cs="Verdana"/>
          <w:sz w:val="24"/>
          <w:szCs w:val="24"/>
        </w:rPr>
      </w:pPr>
      <w:r w:rsidRPr="009F79B6">
        <w:rPr>
          <w:rFonts w:ascii="Cambria" w:hAnsi="Cambria" w:cs="Verdana"/>
          <w:sz w:val="24"/>
          <w:szCs w:val="24"/>
        </w:rPr>
        <w:t>Water Supply- name of supplier.</w:t>
      </w:r>
    </w:p>
    <w:p w:rsidR="00D704E3" w:rsidRPr="009F79B6" w:rsidRDefault="00D704E3" w:rsidP="00F64506">
      <w:pPr>
        <w:pStyle w:val="BodyText"/>
        <w:numPr>
          <w:ilvl w:val="0"/>
          <w:numId w:val="3"/>
        </w:numPr>
        <w:spacing w:after="283"/>
        <w:rPr>
          <w:rFonts w:ascii="Cambria" w:hAnsi="Cambria" w:cs="Verdana"/>
          <w:sz w:val="24"/>
          <w:szCs w:val="24"/>
        </w:rPr>
      </w:pPr>
      <w:r w:rsidRPr="009F79B6">
        <w:rPr>
          <w:rFonts w:ascii="Cambria" w:hAnsi="Cambria" w:cs="Verdana"/>
          <w:sz w:val="24"/>
          <w:szCs w:val="24"/>
        </w:rPr>
        <w:t>Sewer Supply- name of sewage agency.</w:t>
      </w:r>
    </w:p>
    <w:p w:rsidR="00D704E3" w:rsidRPr="009F79B6" w:rsidRDefault="00D704E3" w:rsidP="00F64506">
      <w:pPr>
        <w:pStyle w:val="BodyText"/>
        <w:numPr>
          <w:ilvl w:val="0"/>
          <w:numId w:val="3"/>
        </w:numPr>
        <w:spacing w:after="283"/>
        <w:rPr>
          <w:rFonts w:ascii="Cambria" w:hAnsi="Cambria" w:cs="Verdana"/>
          <w:sz w:val="24"/>
          <w:szCs w:val="24"/>
        </w:rPr>
      </w:pPr>
      <w:r w:rsidRPr="009F79B6">
        <w:rPr>
          <w:rFonts w:ascii="Cambria" w:hAnsi="Cambria" w:cs="Verdana"/>
          <w:sz w:val="24"/>
          <w:szCs w:val="24"/>
        </w:rPr>
        <w:t>Police Protection- location of station.</w:t>
      </w:r>
    </w:p>
    <w:p w:rsidR="00D704E3" w:rsidRPr="009F79B6" w:rsidRDefault="00D704E3" w:rsidP="00F64506">
      <w:pPr>
        <w:pStyle w:val="BodyText"/>
        <w:numPr>
          <w:ilvl w:val="0"/>
          <w:numId w:val="3"/>
        </w:numPr>
        <w:spacing w:after="283"/>
        <w:rPr>
          <w:rFonts w:ascii="Cambria" w:hAnsi="Cambria" w:cs="Verdana"/>
          <w:sz w:val="24"/>
          <w:szCs w:val="24"/>
        </w:rPr>
      </w:pPr>
      <w:r w:rsidRPr="009F79B6">
        <w:rPr>
          <w:rFonts w:ascii="Cambria" w:hAnsi="Cambria" w:cs="Verdana"/>
          <w:sz w:val="24"/>
          <w:szCs w:val="24"/>
        </w:rPr>
        <w:t>Fire Protection- first responder, location of station.</w:t>
      </w:r>
    </w:p>
    <w:p w:rsidR="00D704E3" w:rsidRPr="009F79B6" w:rsidRDefault="00D704E3" w:rsidP="00F64506">
      <w:pPr>
        <w:pStyle w:val="BodyText"/>
        <w:spacing w:after="283" w:line="360" w:lineRule="auto"/>
        <w:ind w:firstLine="720"/>
        <w:rPr>
          <w:rFonts w:ascii="Cambria" w:hAnsi="Cambria" w:cs="Verdana"/>
          <w:sz w:val="24"/>
          <w:szCs w:val="24"/>
        </w:rPr>
      </w:pPr>
      <w:r w:rsidRPr="009F79B6">
        <w:rPr>
          <w:rFonts w:ascii="Cambria" w:hAnsi="Cambria" w:cs="Verdana"/>
          <w:sz w:val="24"/>
          <w:szCs w:val="24"/>
        </w:rPr>
        <w:t>Concluding the results for the micro analysis section of the investigation is a digital photo taken from the selected sites.  This offers a visual of land conditions and showing what type of clearing may be needed if any.  The results of the micro analysis sections offer supplemental information to the selected parcels of the Macro Analysis suitability finding.</w:t>
      </w:r>
      <w:r>
        <w:rPr>
          <w:rFonts w:ascii="Cambria" w:hAnsi="Cambria" w:cs="Verdana"/>
          <w:sz w:val="24"/>
          <w:szCs w:val="24"/>
        </w:rPr>
        <w:t xml:space="preserve">  In fact, the group felt that parcel R70088 was the best suitable parcel for development.  It did not fall into the top three but after researching the site and ground checking our findings we decided that it would be our number one selection.</w:t>
      </w:r>
    </w:p>
    <w:p w:rsidR="00D704E3" w:rsidRDefault="00D704E3" w:rsidP="00F64506">
      <w:pPr>
        <w:spacing w:line="360" w:lineRule="auto"/>
        <w:ind w:firstLine="720"/>
        <w:rPr>
          <w:rFonts w:ascii="Cambria" w:hAnsi="Cambria" w:cs="Verdana"/>
          <w:sz w:val="24"/>
          <w:szCs w:val="24"/>
        </w:rPr>
      </w:pPr>
      <w:r w:rsidRPr="009F79B6">
        <w:rPr>
          <w:rFonts w:ascii="Cambria" w:hAnsi="Cambria" w:cs="Verdana"/>
          <w:sz w:val="24"/>
          <w:szCs w:val="24"/>
        </w:rPr>
        <w:t xml:space="preserve">In summary </w:t>
      </w:r>
      <w:r w:rsidRPr="009F79B6">
        <w:rPr>
          <w:rFonts w:ascii="Cambria" w:hAnsi="Cambria" w:cs="Verdana"/>
          <w:noProof/>
          <w:sz w:val="24"/>
          <w:szCs w:val="24"/>
        </w:rPr>
        <w:t>the Macro Analysis results found suitable areas within the focus area of San Marcos Extra Territorial Jurisdiciton</w:t>
      </w:r>
      <w:r>
        <w:rPr>
          <w:rFonts w:ascii="Cambria" w:hAnsi="Cambria" w:cs="Verdana"/>
          <w:noProof/>
          <w:sz w:val="24"/>
          <w:szCs w:val="24"/>
        </w:rPr>
        <w:t xml:space="preserve"> and city limit</w:t>
      </w:r>
      <w:r w:rsidRPr="009F79B6">
        <w:rPr>
          <w:rFonts w:ascii="Cambria" w:hAnsi="Cambria" w:cs="Verdana"/>
          <w:noProof/>
          <w:sz w:val="24"/>
          <w:szCs w:val="24"/>
        </w:rPr>
        <w:t>.  Eleven parcel</w:t>
      </w:r>
      <w:r>
        <w:rPr>
          <w:rFonts w:ascii="Cambria" w:hAnsi="Cambria" w:cs="Verdana"/>
          <w:noProof/>
          <w:sz w:val="24"/>
          <w:szCs w:val="24"/>
        </w:rPr>
        <w:t>s</w:t>
      </w:r>
      <w:r w:rsidRPr="009F79B6">
        <w:rPr>
          <w:rFonts w:ascii="Cambria" w:hAnsi="Cambria" w:cs="Verdana"/>
          <w:noProof/>
          <w:sz w:val="24"/>
          <w:szCs w:val="24"/>
        </w:rPr>
        <w:t xml:space="preserve"> were selected using the suitability finding and an additional parcel was suggested by the city of San Marc</w:t>
      </w:r>
      <w:r>
        <w:rPr>
          <w:rFonts w:ascii="Cambria" w:hAnsi="Cambria" w:cs="Verdana"/>
          <w:noProof/>
          <w:sz w:val="24"/>
          <w:szCs w:val="24"/>
        </w:rPr>
        <w:t>os for development inv</w:t>
      </w:r>
      <w:r w:rsidRPr="009F79B6">
        <w:rPr>
          <w:rFonts w:ascii="Cambria" w:hAnsi="Cambria" w:cs="Verdana"/>
          <w:noProof/>
          <w:sz w:val="24"/>
          <w:szCs w:val="24"/>
        </w:rPr>
        <w:t xml:space="preserve">estigation. </w:t>
      </w:r>
      <w:r>
        <w:rPr>
          <w:rFonts w:ascii="Cambria" w:hAnsi="Cambria" w:cs="Verdana"/>
          <w:noProof/>
          <w:sz w:val="24"/>
          <w:szCs w:val="24"/>
        </w:rPr>
        <w:t xml:space="preserve"> </w:t>
      </w:r>
      <w:r w:rsidRPr="009F79B6">
        <w:rPr>
          <w:rFonts w:ascii="Cambria" w:hAnsi="Cambria" w:cs="Verdana"/>
          <w:sz w:val="24"/>
          <w:szCs w:val="24"/>
        </w:rPr>
        <w:t xml:space="preserve">The results provided us with 12 suitable parcels for the most suitable large industrial or commercial businesses to be developed in the city.  The Micro Analysis report offered detailed information about each parcel that concerns future development issues.   </w:t>
      </w:r>
    </w:p>
    <w:p w:rsidR="00D704E3" w:rsidRDefault="00D704E3" w:rsidP="00F64506">
      <w:pPr>
        <w:spacing w:line="360" w:lineRule="auto"/>
        <w:ind w:firstLine="720"/>
        <w:rPr>
          <w:rFonts w:ascii="Cambria" w:hAnsi="Cambria" w:cs="Verdana"/>
          <w:sz w:val="24"/>
          <w:szCs w:val="24"/>
        </w:rPr>
      </w:pPr>
    </w:p>
    <w:p w:rsidR="00D704E3" w:rsidRPr="009F79B6" w:rsidRDefault="00D704E3" w:rsidP="00F20B99">
      <w:pPr>
        <w:spacing w:line="360" w:lineRule="auto"/>
        <w:rPr>
          <w:rFonts w:ascii="Cambria" w:hAnsi="Cambria" w:cs="Verdana"/>
          <w:sz w:val="24"/>
          <w:szCs w:val="24"/>
        </w:rPr>
      </w:pP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6.0 Discussion</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6.1 Data quality</w:t>
      </w:r>
    </w:p>
    <w:p w:rsidR="00D704E3" w:rsidRDefault="00D704E3" w:rsidP="00F64506">
      <w:pPr>
        <w:spacing w:line="360" w:lineRule="auto"/>
        <w:ind w:firstLine="720"/>
        <w:rPr>
          <w:rFonts w:ascii="Cambria" w:hAnsi="Cambria"/>
          <w:color w:val="C0504D"/>
          <w:sz w:val="24"/>
          <w:szCs w:val="24"/>
        </w:rPr>
      </w:pPr>
      <w:r w:rsidRPr="003052D9">
        <w:rPr>
          <w:rFonts w:ascii="Cambria" w:hAnsi="Cambria"/>
          <w:sz w:val="24"/>
          <w:szCs w:val="24"/>
        </w:rPr>
        <w:t xml:space="preserve">The majority of our data was of good quality, coming from reliable sources, although there were a few issues. </w:t>
      </w:r>
      <w:r>
        <w:rPr>
          <w:rFonts w:ascii="Cambria" w:hAnsi="Cambria"/>
          <w:sz w:val="24"/>
          <w:szCs w:val="24"/>
        </w:rPr>
        <w:t>The</w:t>
      </w:r>
      <w:r w:rsidRPr="003052D9">
        <w:rPr>
          <w:rFonts w:ascii="Cambria" w:hAnsi="Cambria"/>
          <w:sz w:val="24"/>
          <w:szCs w:val="24"/>
        </w:rPr>
        <w:t xml:space="preserve"> vacant parcel data from CAPCOG did not exist for the areas of the city’s ETJ outside Hays County. These parcels had to be manually inspected by our team to determine if they were actually vacant, which was done</w:t>
      </w:r>
      <w:r>
        <w:rPr>
          <w:rFonts w:ascii="Cambria" w:hAnsi="Cambria"/>
          <w:sz w:val="24"/>
          <w:szCs w:val="24"/>
        </w:rPr>
        <w:t xml:space="preserve"> by</w:t>
      </w:r>
      <w:r w:rsidRPr="003052D9">
        <w:rPr>
          <w:rFonts w:ascii="Cambria" w:hAnsi="Cambria"/>
          <w:sz w:val="24"/>
          <w:szCs w:val="24"/>
        </w:rPr>
        <w:t xml:space="preserve"> using an aerial image of the area.  However, this aerial image was only up to date as of 2005, so there was an issue of quality and accuracy between the aerial map and current parcel data for 2008.</w:t>
      </w:r>
      <w:r>
        <w:rPr>
          <w:rFonts w:ascii="Cambria" w:hAnsi="Cambria"/>
          <w:sz w:val="24"/>
          <w:szCs w:val="24"/>
        </w:rPr>
        <w:t xml:space="preserve">  Site accuracy verification was performed for each parcel by cross referencing the vacancy classification of the “property assessment and tax information” provided by the Hays Central Appraisal District (HaysCad.com). </w:t>
      </w:r>
      <w:r w:rsidRPr="003052D9">
        <w:rPr>
          <w:rFonts w:ascii="Cambria" w:hAnsi="Cambria"/>
          <w:sz w:val="24"/>
          <w:szCs w:val="24"/>
        </w:rPr>
        <w:t xml:space="preserve">  Lastly, street data obtained from ESRI was limited, such as it not take into account whether streets were one-way or two-way, thus limiting our network analysis at the micro-level. </w:t>
      </w:r>
      <w:r>
        <w:rPr>
          <w:rFonts w:ascii="Cambria" w:hAnsi="Cambria"/>
          <w:sz w:val="24"/>
          <w:szCs w:val="24"/>
        </w:rPr>
        <w:t xml:space="preserve"> </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6.2 Data Processing</w:t>
      </w:r>
    </w:p>
    <w:p w:rsidR="00D704E3" w:rsidRPr="009F79B6" w:rsidRDefault="00D704E3" w:rsidP="00F64506">
      <w:pPr>
        <w:spacing w:line="360" w:lineRule="auto"/>
        <w:ind w:firstLine="360"/>
        <w:rPr>
          <w:rFonts w:ascii="Cambria" w:hAnsi="Cambria"/>
          <w:sz w:val="24"/>
          <w:szCs w:val="24"/>
        </w:rPr>
      </w:pPr>
      <w:r w:rsidRPr="009F79B6">
        <w:rPr>
          <w:rFonts w:ascii="Cambria" w:hAnsi="Cambria"/>
          <w:sz w:val="24"/>
          <w:szCs w:val="24"/>
        </w:rPr>
        <w:t xml:space="preserve">There are a few </w:t>
      </w:r>
      <w:r>
        <w:rPr>
          <w:rFonts w:ascii="Cambria" w:hAnsi="Cambria"/>
          <w:sz w:val="24"/>
          <w:szCs w:val="24"/>
        </w:rPr>
        <w:t>concerns</w:t>
      </w:r>
      <w:r w:rsidRPr="009F79B6">
        <w:rPr>
          <w:rFonts w:ascii="Cambria" w:hAnsi="Cambria"/>
          <w:sz w:val="24"/>
          <w:szCs w:val="24"/>
        </w:rPr>
        <w:t xml:space="preserve"> that should be noted about our findings. </w:t>
      </w:r>
      <w:r>
        <w:rPr>
          <w:rFonts w:ascii="Cambria" w:hAnsi="Cambria"/>
          <w:sz w:val="24"/>
          <w:szCs w:val="24"/>
        </w:rPr>
        <w:t xml:space="preserve"> </w:t>
      </w:r>
      <w:r w:rsidRPr="009F79B6">
        <w:rPr>
          <w:rFonts w:ascii="Cambria" w:hAnsi="Cambria"/>
          <w:sz w:val="24"/>
          <w:szCs w:val="24"/>
        </w:rPr>
        <w:t xml:space="preserve">For instance, the percentages that we attached to the infrastructure layers during the weighted overlay are the source of our results. </w:t>
      </w:r>
      <w:r>
        <w:rPr>
          <w:rFonts w:ascii="Cambria" w:hAnsi="Cambria"/>
          <w:sz w:val="24"/>
          <w:szCs w:val="24"/>
        </w:rPr>
        <w:t xml:space="preserve"> </w:t>
      </w:r>
      <w:r w:rsidRPr="009F79B6">
        <w:rPr>
          <w:rFonts w:ascii="Cambria" w:hAnsi="Cambria"/>
          <w:sz w:val="24"/>
          <w:szCs w:val="24"/>
        </w:rPr>
        <w:t xml:space="preserve">If these percentages were to be altered according to different preferences then the results of the suitability map would be completely different. If we had more time to spend on this project we could give more than one result of the suitability map based on different weights.  </w:t>
      </w:r>
    </w:p>
    <w:p w:rsidR="00D704E3" w:rsidRPr="009F79B6" w:rsidRDefault="00D704E3" w:rsidP="00F64506">
      <w:pPr>
        <w:spacing w:line="360" w:lineRule="auto"/>
        <w:rPr>
          <w:rFonts w:ascii="Cambria" w:hAnsi="Cambria"/>
          <w:sz w:val="24"/>
          <w:szCs w:val="24"/>
        </w:rPr>
      </w:pPr>
      <w:r w:rsidRPr="009F79B6">
        <w:rPr>
          <w:rFonts w:ascii="Cambria" w:hAnsi="Cambria"/>
          <w:sz w:val="24"/>
          <w:szCs w:val="24"/>
        </w:rPr>
        <w:tab/>
      </w:r>
      <w:r>
        <w:rPr>
          <w:rFonts w:ascii="Cambria" w:hAnsi="Cambria"/>
          <w:sz w:val="24"/>
          <w:szCs w:val="24"/>
        </w:rPr>
        <w:t xml:space="preserve">Referring to the data quality discussed in 6.1, issues of data quality typically prolong the investigation with required checking.  We had to double check the sites of the suitability map which should not be the case.  The point of a suitability map is to know the areas that meet your criteria when in fact that may not be the case.  </w:t>
      </w:r>
      <w:r w:rsidRPr="009F79B6">
        <w:rPr>
          <w:rFonts w:ascii="Cambria" w:hAnsi="Cambria"/>
          <w:sz w:val="24"/>
          <w:szCs w:val="24"/>
        </w:rPr>
        <w:t>It was evident that some of the properties that were located within the suitability map had been occupied since the vacant parcels inventory performed by CAPCOG i</w:t>
      </w:r>
      <w:r>
        <w:rPr>
          <w:rFonts w:ascii="Cambria" w:hAnsi="Cambria"/>
          <w:sz w:val="24"/>
          <w:szCs w:val="24"/>
        </w:rPr>
        <w:t>n 2005. This is why it was important</w:t>
      </w:r>
      <w:r w:rsidRPr="009F79B6">
        <w:rPr>
          <w:rFonts w:ascii="Cambria" w:hAnsi="Cambria"/>
          <w:sz w:val="24"/>
          <w:szCs w:val="24"/>
        </w:rPr>
        <w:t xml:space="preserve"> that we test our results through the Hays County Appraisal District to make sure that the property was in fact vacant. </w:t>
      </w:r>
    </w:p>
    <w:p w:rsidR="00D704E3" w:rsidRPr="009F79B6" w:rsidRDefault="00D704E3" w:rsidP="00F64506">
      <w:pPr>
        <w:spacing w:line="360" w:lineRule="auto"/>
        <w:rPr>
          <w:rFonts w:ascii="Cambria" w:hAnsi="Cambria"/>
          <w:sz w:val="24"/>
          <w:szCs w:val="24"/>
        </w:rPr>
      </w:pPr>
      <w:r w:rsidRPr="009F79B6">
        <w:rPr>
          <w:rFonts w:ascii="Cambria" w:hAnsi="Cambria"/>
          <w:sz w:val="24"/>
          <w:szCs w:val="24"/>
        </w:rPr>
        <w:tab/>
        <w:t xml:space="preserve">In addition, a few of the parcels that we selected do indeed contain portions of the 100 year floodplain. However, these parcels are suitable because in all cases the floodplain does not cover the entire property parcel, and there are at least fifteen acres of suitable land in each parcel. </w:t>
      </w:r>
    </w:p>
    <w:p w:rsidR="00D704E3" w:rsidRPr="009F79B6" w:rsidRDefault="00D704E3" w:rsidP="00F64506">
      <w:pPr>
        <w:spacing w:line="360" w:lineRule="auto"/>
        <w:rPr>
          <w:rFonts w:ascii="Cambria" w:hAnsi="Cambria"/>
          <w:sz w:val="24"/>
          <w:szCs w:val="24"/>
        </w:rPr>
      </w:pPr>
      <w:r w:rsidRPr="009F79B6">
        <w:rPr>
          <w:rFonts w:ascii="Cambria" w:hAnsi="Cambria"/>
          <w:sz w:val="24"/>
          <w:szCs w:val="24"/>
        </w:rPr>
        <w:tab/>
        <w:t xml:space="preserve">Lastly, each report for the Micro Analysis required a streets network to measure the network distance between the sites and features like the fire station, police station, . However, a current and detailed streets network is not readily available from the city or from any state data clearing house. Since we were under time constraints to finish the project, we used the ESRI national streets networks database. This database was not up to date because the frontage roads on I-35 were classified as two ways when in reality they are one way. Also there was a gap in the network on I-35 in Austin. This logical inconsistency on the network prevented us from measuring the distance from each site to the Austin Bergstrum International Airport. Instead we measure the distance to the San Marcos Municipal Airport. </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6.3 Comprehensive Design</w:t>
      </w:r>
    </w:p>
    <w:p w:rsidR="00D704E3" w:rsidRDefault="00D704E3" w:rsidP="00F64506">
      <w:pPr>
        <w:spacing w:line="360" w:lineRule="auto"/>
        <w:ind w:firstLine="720"/>
        <w:rPr>
          <w:rFonts w:ascii="Cambria" w:hAnsi="Cambria"/>
          <w:sz w:val="24"/>
          <w:szCs w:val="24"/>
        </w:rPr>
      </w:pPr>
      <w:r>
        <w:rPr>
          <w:rFonts w:ascii="Cambria" w:hAnsi="Cambria"/>
          <w:sz w:val="24"/>
          <w:szCs w:val="24"/>
        </w:rPr>
        <w:t xml:space="preserve">The initial thoughts and goals of our team focused creating a cohesive working environment that would transcend into the methodology and structure of the project.  Before constructing the plan of action for the project, Central Texas Consulting established a Google mailing network (Gmail) between team members.  This allowed for an organized digital work environment that offered easy file sharing and editing apart from the communication function offered by most email services. Our work was located on a network that could be accessed from any computer with internet capabilities. We logged out work in a Journal document that was shared between all team members.  The synergy of the group was strong due to this resource.  </w:t>
      </w:r>
    </w:p>
    <w:p w:rsidR="00D704E3" w:rsidRPr="003052D9" w:rsidRDefault="00D704E3" w:rsidP="00F64506">
      <w:pPr>
        <w:spacing w:line="360" w:lineRule="auto"/>
        <w:ind w:firstLine="720"/>
        <w:rPr>
          <w:rFonts w:ascii="Cambria" w:hAnsi="Cambria"/>
          <w:sz w:val="24"/>
          <w:szCs w:val="24"/>
        </w:rPr>
      </w:pPr>
      <w:r>
        <w:rPr>
          <w:rFonts w:ascii="Cambria" w:hAnsi="Cambria"/>
          <w:sz w:val="24"/>
          <w:szCs w:val="24"/>
        </w:rPr>
        <w:t>The same principle applies to crafting the action plan for the project.  Our goal was to arrive at a solution that could fit a real life situation.  This steered us into the direction of creating the two stepped process of the Micro and Macro Analysis.  We solved the problem through the Macro Analysis and performed the Micro Analysis to address relevant issues involved in the economic planning process.</w:t>
      </w:r>
    </w:p>
    <w:p w:rsidR="00D704E3" w:rsidRDefault="00D704E3" w:rsidP="00F64506">
      <w:pPr>
        <w:spacing w:line="360" w:lineRule="auto"/>
        <w:ind w:left="360"/>
        <w:rPr>
          <w:rFonts w:ascii="Cambria" w:hAnsi="Cambria"/>
          <w:b/>
          <w:i/>
          <w:sz w:val="24"/>
          <w:szCs w:val="24"/>
          <w:u w:val="single"/>
        </w:rPr>
      </w:pPr>
      <w:r>
        <w:rPr>
          <w:rFonts w:ascii="Cambria" w:hAnsi="Cambria"/>
          <w:b/>
          <w:i/>
          <w:sz w:val="24"/>
          <w:szCs w:val="24"/>
          <w:u w:val="single"/>
        </w:rPr>
        <w:t>6.4 Final Deliverables</w:t>
      </w:r>
    </w:p>
    <w:p w:rsidR="00D704E3" w:rsidRDefault="00D704E3" w:rsidP="000259C0">
      <w:pPr>
        <w:spacing w:before="100" w:beforeAutospacing="1" w:after="187" w:line="360" w:lineRule="auto"/>
        <w:rPr>
          <w:rFonts w:ascii="Cambria" w:hAnsi="Cambria"/>
          <w:sz w:val="24"/>
          <w:szCs w:val="24"/>
        </w:rPr>
      </w:pPr>
      <w:r>
        <w:rPr>
          <w:rFonts w:ascii="Cambria" w:hAnsi="Cambria"/>
          <w:sz w:val="24"/>
          <w:szCs w:val="24"/>
        </w:rPr>
        <w:t>So you might be wondering at this point what all that you may be getting.  Listed and explained are the final deliverables for the project.</w:t>
      </w:r>
    </w:p>
    <w:p w:rsidR="00D704E3" w:rsidRDefault="00D704E3" w:rsidP="00781D15">
      <w:pPr>
        <w:spacing w:before="100" w:beforeAutospacing="1" w:after="187" w:line="240" w:lineRule="auto"/>
        <w:rPr>
          <w:rFonts w:ascii="Cambria" w:hAnsi="Cambria"/>
          <w:sz w:val="24"/>
          <w:szCs w:val="24"/>
        </w:rPr>
      </w:pPr>
      <w:r w:rsidRPr="009D3BD0">
        <w:rPr>
          <w:rFonts w:ascii="Cambria" w:hAnsi="Cambria"/>
          <w:b/>
          <w:i/>
          <w:sz w:val="24"/>
          <w:szCs w:val="24"/>
        </w:rPr>
        <w:t>Detailed Final Report:</w:t>
      </w:r>
      <w:r>
        <w:rPr>
          <w:rFonts w:ascii="Cambria" w:hAnsi="Cambria"/>
          <w:sz w:val="24"/>
          <w:szCs w:val="24"/>
        </w:rPr>
        <w:t xml:space="preserve"> This is what you are reading at the moment.  The project proposal and progress repot will be included as well.</w:t>
      </w:r>
    </w:p>
    <w:p w:rsidR="00D704E3" w:rsidRDefault="00D704E3" w:rsidP="00781D15">
      <w:pPr>
        <w:tabs>
          <w:tab w:val="center" w:pos="4680"/>
        </w:tabs>
        <w:spacing w:before="100" w:beforeAutospacing="1" w:after="187" w:line="240" w:lineRule="auto"/>
        <w:rPr>
          <w:rFonts w:ascii="Cambria" w:hAnsi="Cambria"/>
          <w:sz w:val="24"/>
          <w:szCs w:val="24"/>
        </w:rPr>
      </w:pPr>
      <w:r w:rsidRPr="009D3BD0">
        <w:rPr>
          <w:rFonts w:ascii="Cambria" w:hAnsi="Cambria"/>
          <w:b/>
          <w:i/>
          <w:sz w:val="24"/>
          <w:szCs w:val="24"/>
        </w:rPr>
        <w:t>Individual Parcel Analysis Reports (11):</w:t>
      </w:r>
      <w:r w:rsidRPr="009D3BD0">
        <w:rPr>
          <w:rFonts w:ascii="Cambria" w:hAnsi="Cambria"/>
          <w:b/>
          <w:sz w:val="24"/>
          <w:szCs w:val="24"/>
        </w:rPr>
        <w:tab/>
      </w:r>
      <w:r>
        <w:rPr>
          <w:rFonts w:ascii="Cambria" w:hAnsi="Cambria"/>
          <w:sz w:val="24"/>
          <w:szCs w:val="24"/>
        </w:rPr>
        <w:t xml:space="preserve"> ( Micro Analysis Results) Included in the report is a map, and detailed one page report, and a photograph for each parcel.</w:t>
      </w:r>
    </w:p>
    <w:p w:rsidR="00D704E3" w:rsidRDefault="00D704E3" w:rsidP="00781D15">
      <w:pPr>
        <w:spacing w:before="100" w:beforeAutospacing="1" w:after="187" w:line="240" w:lineRule="auto"/>
        <w:rPr>
          <w:rFonts w:ascii="Cambria" w:hAnsi="Cambria"/>
          <w:sz w:val="24"/>
          <w:szCs w:val="24"/>
        </w:rPr>
      </w:pPr>
      <w:r w:rsidRPr="009D3BD0">
        <w:rPr>
          <w:rFonts w:ascii="Cambria" w:hAnsi="Cambria"/>
          <w:b/>
          <w:i/>
          <w:sz w:val="24"/>
          <w:szCs w:val="24"/>
        </w:rPr>
        <w:t>Professional Quality Poster:</w:t>
      </w:r>
      <w:r>
        <w:rPr>
          <w:rFonts w:ascii="Cambria" w:hAnsi="Cambria"/>
          <w:sz w:val="24"/>
          <w:szCs w:val="24"/>
        </w:rPr>
        <w:t xml:space="preserve">  A poster was constructed and placed in the GIS hallway in Evan Liberal Arts Building.  Feel free to print your copy. File is located on CD.  Dimensions were set to 36 x 48 inches.</w:t>
      </w:r>
    </w:p>
    <w:p w:rsidR="00D704E3" w:rsidRPr="009D3BD0" w:rsidRDefault="00D704E3" w:rsidP="00781D15">
      <w:pPr>
        <w:spacing w:before="100" w:beforeAutospacing="1" w:after="187" w:line="240" w:lineRule="auto"/>
        <w:rPr>
          <w:rFonts w:ascii="Cambria" w:hAnsi="Cambria"/>
          <w:b/>
          <w:i/>
          <w:iCs/>
          <w:sz w:val="24"/>
          <w:szCs w:val="24"/>
        </w:rPr>
      </w:pPr>
      <w:r w:rsidRPr="009D3BD0">
        <w:rPr>
          <w:rFonts w:ascii="Cambria" w:hAnsi="Cambria"/>
          <w:b/>
          <w:i/>
          <w:sz w:val="24"/>
          <w:szCs w:val="24"/>
        </w:rPr>
        <w:t xml:space="preserve">CD (2 copies) containing: </w:t>
      </w:r>
    </w:p>
    <w:p w:rsidR="00D704E3" w:rsidRPr="009D3BD0" w:rsidRDefault="00D704E3" w:rsidP="00781D15">
      <w:pPr>
        <w:numPr>
          <w:ilvl w:val="0"/>
          <w:numId w:val="6"/>
        </w:numPr>
        <w:spacing w:before="100" w:beforeAutospacing="1" w:after="187" w:line="360" w:lineRule="auto"/>
        <w:ind w:left="835"/>
        <w:rPr>
          <w:rFonts w:ascii="Cambria" w:hAnsi="Cambria"/>
          <w:sz w:val="24"/>
          <w:szCs w:val="24"/>
        </w:rPr>
      </w:pPr>
      <w:r w:rsidRPr="009D3BD0">
        <w:rPr>
          <w:rFonts w:ascii="Cambria" w:hAnsi="Cambria"/>
          <w:b/>
          <w:i/>
          <w:sz w:val="24"/>
          <w:szCs w:val="24"/>
        </w:rPr>
        <w:t>Instructions on how to use the CD (</w:t>
      </w:r>
      <w:r w:rsidRPr="009D3BD0">
        <w:rPr>
          <w:rFonts w:ascii="Cambria" w:hAnsi="Cambria"/>
          <w:b/>
          <w:i/>
          <w:iCs/>
          <w:sz w:val="24"/>
          <w:szCs w:val="24"/>
        </w:rPr>
        <w:t>Readme file):</w:t>
      </w:r>
      <w:r>
        <w:rPr>
          <w:rFonts w:ascii="Cambria" w:hAnsi="Cambria"/>
          <w:iCs/>
          <w:sz w:val="24"/>
          <w:szCs w:val="24"/>
        </w:rPr>
        <w:t xml:space="preserve"> Have a better idea of where everything   is located instead of guessing around.</w:t>
      </w:r>
    </w:p>
    <w:p w:rsidR="00D704E3" w:rsidRDefault="00D704E3" w:rsidP="00781D15">
      <w:pPr>
        <w:numPr>
          <w:ilvl w:val="0"/>
          <w:numId w:val="6"/>
        </w:numPr>
        <w:spacing w:before="100" w:beforeAutospacing="1" w:after="187" w:line="360" w:lineRule="auto"/>
        <w:ind w:left="835"/>
        <w:rPr>
          <w:rFonts w:ascii="Cambria" w:hAnsi="Cambria"/>
          <w:sz w:val="24"/>
          <w:szCs w:val="24"/>
        </w:rPr>
      </w:pPr>
      <w:r w:rsidRPr="00ED60DD">
        <w:rPr>
          <w:rFonts w:ascii="Cambria" w:hAnsi="Cambria"/>
          <w:b/>
          <w:i/>
          <w:sz w:val="24"/>
          <w:szCs w:val="24"/>
        </w:rPr>
        <w:t>Poster File:</w:t>
      </w:r>
      <w:r>
        <w:rPr>
          <w:rFonts w:ascii="Cambria" w:hAnsi="Cambria"/>
          <w:sz w:val="24"/>
          <w:szCs w:val="24"/>
        </w:rPr>
        <w:t xml:space="preserve"> Information that belongs on a WALL!</w:t>
      </w:r>
    </w:p>
    <w:p w:rsidR="00D704E3" w:rsidRPr="009D3BD0" w:rsidRDefault="00D704E3" w:rsidP="00781D15">
      <w:pPr>
        <w:numPr>
          <w:ilvl w:val="0"/>
          <w:numId w:val="6"/>
        </w:numPr>
        <w:spacing w:before="100" w:beforeAutospacing="1" w:after="187" w:line="360" w:lineRule="auto"/>
        <w:ind w:left="835"/>
        <w:rPr>
          <w:rFonts w:ascii="Cambria" w:hAnsi="Cambria"/>
          <w:sz w:val="24"/>
          <w:szCs w:val="24"/>
        </w:rPr>
      </w:pPr>
      <w:r w:rsidRPr="00ED60DD">
        <w:rPr>
          <w:rFonts w:ascii="Cambria" w:hAnsi="Cambria"/>
          <w:b/>
          <w:i/>
          <w:sz w:val="24"/>
          <w:szCs w:val="24"/>
        </w:rPr>
        <w:t>All Data:</w:t>
      </w:r>
      <w:r>
        <w:rPr>
          <w:rFonts w:ascii="Cambria" w:hAnsi="Cambria"/>
          <w:sz w:val="24"/>
          <w:szCs w:val="24"/>
        </w:rPr>
        <w:t xml:space="preserve"> A folder will be organized with the 5 shape files created from the project. Included within the data are pictures of each parcel.  This picture folder contained hyperlinked images for data file 2 “choice_parcels”.  You will notice the hyperlinks within the attribute table.  Make sure the pathway is </w:t>
      </w:r>
    </w:p>
    <w:p w:rsidR="00D704E3" w:rsidRDefault="00D704E3" w:rsidP="00781D15">
      <w:pPr>
        <w:numPr>
          <w:ilvl w:val="0"/>
          <w:numId w:val="6"/>
        </w:numPr>
        <w:spacing w:before="100" w:beforeAutospacing="1" w:after="187" w:line="360" w:lineRule="auto"/>
        <w:ind w:left="835"/>
        <w:rPr>
          <w:rFonts w:ascii="Cambria" w:hAnsi="Cambria"/>
          <w:sz w:val="24"/>
          <w:szCs w:val="24"/>
        </w:rPr>
      </w:pPr>
      <w:r w:rsidRPr="00ED60DD">
        <w:rPr>
          <w:rFonts w:ascii="Cambria" w:hAnsi="Cambria"/>
          <w:b/>
          <w:i/>
          <w:sz w:val="24"/>
          <w:szCs w:val="24"/>
        </w:rPr>
        <w:t>Metadata:</w:t>
      </w:r>
      <w:r>
        <w:rPr>
          <w:rFonts w:ascii="Cambria" w:hAnsi="Cambria"/>
          <w:sz w:val="24"/>
          <w:szCs w:val="24"/>
        </w:rPr>
        <w:t xml:space="preserve"> Each of the five shapefiles includes their own metadata.  Data Dictionary provided as well.</w:t>
      </w:r>
    </w:p>
    <w:p w:rsidR="00D704E3" w:rsidRDefault="00D704E3" w:rsidP="00781D15">
      <w:pPr>
        <w:numPr>
          <w:ilvl w:val="0"/>
          <w:numId w:val="6"/>
        </w:numPr>
        <w:spacing w:before="100" w:beforeAutospacing="1" w:after="187" w:line="360" w:lineRule="auto"/>
        <w:ind w:left="835"/>
        <w:rPr>
          <w:rFonts w:ascii="Cambria" w:hAnsi="Cambria"/>
          <w:sz w:val="24"/>
          <w:szCs w:val="24"/>
        </w:rPr>
      </w:pPr>
      <w:r w:rsidRPr="005D3A51">
        <w:rPr>
          <w:rFonts w:ascii="Cambria" w:hAnsi="Cambria"/>
          <w:b/>
          <w:i/>
          <w:sz w:val="24"/>
          <w:szCs w:val="24"/>
        </w:rPr>
        <w:t>Maps:</w:t>
      </w:r>
      <w:r>
        <w:rPr>
          <w:rFonts w:ascii="Cambria" w:hAnsi="Cambria"/>
          <w:sz w:val="24"/>
          <w:szCs w:val="24"/>
        </w:rPr>
        <w:t xml:space="preserve">  All maps created for the projected will be on the CD</w:t>
      </w:r>
    </w:p>
    <w:p w:rsidR="00D704E3" w:rsidRPr="0033198C" w:rsidRDefault="00D704E3" w:rsidP="00781D15">
      <w:pPr>
        <w:numPr>
          <w:ilvl w:val="0"/>
          <w:numId w:val="6"/>
        </w:numPr>
        <w:spacing w:before="100" w:beforeAutospacing="1" w:after="187" w:line="360" w:lineRule="auto"/>
        <w:ind w:left="835"/>
        <w:rPr>
          <w:rFonts w:ascii="Cambria" w:hAnsi="Cambria"/>
          <w:sz w:val="24"/>
          <w:szCs w:val="24"/>
        </w:rPr>
      </w:pPr>
      <w:r w:rsidRPr="00ED60DD">
        <w:rPr>
          <w:rFonts w:ascii="Cambria" w:hAnsi="Cambria"/>
          <w:b/>
          <w:i/>
          <w:sz w:val="24"/>
          <w:szCs w:val="24"/>
        </w:rPr>
        <w:t>Website:</w:t>
      </w:r>
      <w:r>
        <w:rPr>
          <w:rFonts w:ascii="Cambria" w:hAnsi="Cambria"/>
          <w:sz w:val="24"/>
          <w:szCs w:val="24"/>
        </w:rPr>
        <w:t xml:space="preserve"> A hyper link will be located within the CD to access the project webpage.</w:t>
      </w:r>
    </w:p>
    <w:p w:rsidR="00D704E3" w:rsidRDefault="00D704E3" w:rsidP="00781D15">
      <w:pPr>
        <w:numPr>
          <w:ilvl w:val="0"/>
          <w:numId w:val="6"/>
        </w:numPr>
        <w:spacing w:before="100" w:beforeAutospacing="1" w:after="187" w:line="360" w:lineRule="auto"/>
        <w:ind w:left="835"/>
        <w:rPr>
          <w:rFonts w:ascii="Cambria" w:hAnsi="Cambria"/>
          <w:sz w:val="24"/>
          <w:szCs w:val="24"/>
        </w:rPr>
      </w:pPr>
      <w:r w:rsidRPr="00ED60DD">
        <w:rPr>
          <w:rFonts w:ascii="Cambria" w:hAnsi="Cambria"/>
          <w:b/>
          <w:i/>
          <w:sz w:val="24"/>
          <w:szCs w:val="24"/>
        </w:rPr>
        <w:t>PowerPoint Presentation:</w:t>
      </w:r>
      <w:r>
        <w:rPr>
          <w:rFonts w:ascii="Cambria" w:hAnsi="Cambria"/>
          <w:sz w:val="24"/>
          <w:szCs w:val="24"/>
        </w:rPr>
        <w:t xml:space="preserve"> All PowerPoint presentation created for the project will be available to view on the CD.</w:t>
      </w:r>
    </w:p>
    <w:p w:rsidR="00D704E3" w:rsidRDefault="00D704E3" w:rsidP="000259C0">
      <w:pPr>
        <w:spacing w:before="100" w:beforeAutospacing="1" w:after="187" w:line="360" w:lineRule="auto"/>
        <w:rPr>
          <w:rFonts w:ascii="Cambria" w:hAnsi="Cambria"/>
          <w:sz w:val="24"/>
          <w:szCs w:val="24"/>
        </w:rPr>
      </w:pPr>
    </w:p>
    <w:p w:rsidR="00D704E3" w:rsidRDefault="00D704E3" w:rsidP="000259C0">
      <w:pPr>
        <w:spacing w:before="100" w:beforeAutospacing="1" w:after="187" w:line="240" w:lineRule="auto"/>
        <w:rPr>
          <w:rFonts w:ascii="Cambria" w:hAnsi="Cambria"/>
          <w:b/>
          <w:i/>
          <w:sz w:val="24"/>
          <w:szCs w:val="24"/>
          <w:u w:val="single"/>
        </w:rPr>
      </w:pPr>
      <w:r w:rsidRPr="0033198C">
        <w:rPr>
          <w:rFonts w:ascii="Cambria" w:hAnsi="Cambria"/>
          <w:sz w:val="24"/>
          <w:szCs w:val="24"/>
        </w:rPr>
        <w:t xml:space="preserve">   </w:t>
      </w:r>
      <w:r>
        <w:rPr>
          <w:rFonts w:ascii="Cambria" w:hAnsi="Cambria"/>
          <w:b/>
          <w:i/>
          <w:sz w:val="24"/>
          <w:szCs w:val="24"/>
          <w:u w:val="single"/>
        </w:rPr>
        <w:t>6.5 Pros/Cons of using GIS</w:t>
      </w:r>
    </w:p>
    <w:p w:rsidR="00D704E3" w:rsidRPr="00E26338" w:rsidRDefault="00D704E3" w:rsidP="00F64506">
      <w:pPr>
        <w:spacing w:line="360" w:lineRule="auto"/>
        <w:ind w:firstLine="720"/>
        <w:rPr>
          <w:rFonts w:ascii="Cambria" w:hAnsi="Cambria"/>
          <w:sz w:val="24"/>
          <w:szCs w:val="24"/>
        </w:rPr>
      </w:pPr>
      <w:r w:rsidRPr="00E26338">
        <w:rPr>
          <w:rFonts w:ascii="Cambria" w:hAnsi="Cambria"/>
          <w:sz w:val="24"/>
          <w:szCs w:val="24"/>
        </w:rPr>
        <w:t xml:space="preserve">Due to the highly spatial and geographical nature of selecting sites for future development, it was decided that using a GIS would be the best process for the work required in achieving our final results.  The Texas State University contracted GIS software, ArcGIS , was used as it allowed our team to standardize and overlay what we deemed the most important criteria in site selection, giving us the type of comprehensive analysis that would likely be much more cumbersome to obtain via more traditional site selection methods.  Within ArcGIS, tools such as buffers (Euclidian Straight Line Distance), raster calculator, overlay, and network analysis were used in order to obtain our results at both the macro and micro levels, which correspond to site selection and site analysis respectively. </w:t>
      </w:r>
    </w:p>
    <w:p w:rsidR="00D704E3" w:rsidRPr="005D3A51" w:rsidRDefault="00D704E3" w:rsidP="005D3A51">
      <w:pPr>
        <w:spacing w:line="360" w:lineRule="auto"/>
        <w:ind w:firstLine="720"/>
        <w:rPr>
          <w:rFonts w:ascii="Cambria" w:hAnsi="Cambria"/>
          <w:sz w:val="24"/>
          <w:szCs w:val="24"/>
        </w:rPr>
      </w:pPr>
      <w:r w:rsidRPr="00E26338">
        <w:rPr>
          <w:rFonts w:ascii="Cambria" w:hAnsi="Cambria"/>
          <w:sz w:val="24"/>
          <w:szCs w:val="24"/>
        </w:rPr>
        <w:t>The only limitation we encountered with the GIS was related to data quality.  The condition of the data is a direct representation of the product being created.  Many hours where put into formatting the attributes to work within the GIS.  Otherwise, GIS offered us valuable tools to complete the project.</w:t>
      </w:r>
    </w:p>
    <w:p w:rsidR="00D704E3" w:rsidRDefault="00D704E3">
      <w:pPr>
        <w:spacing w:after="0" w:line="240" w:lineRule="auto"/>
        <w:rPr>
          <w:rFonts w:ascii="Cambria" w:hAnsi="Cambria"/>
          <w:b/>
          <w:i/>
          <w:sz w:val="24"/>
          <w:szCs w:val="24"/>
          <w:u w:val="single"/>
        </w:rPr>
      </w:pPr>
    </w:p>
    <w:p w:rsidR="00D704E3" w:rsidRDefault="00D704E3">
      <w:pPr>
        <w:spacing w:after="0" w:line="240" w:lineRule="auto"/>
        <w:rPr>
          <w:rFonts w:ascii="Cambria" w:hAnsi="Cambria"/>
          <w:b/>
          <w:i/>
          <w:sz w:val="24"/>
          <w:szCs w:val="24"/>
          <w:u w:val="single"/>
        </w:rPr>
      </w:pPr>
    </w:p>
    <w:p w:rsidR="00D704E3" w:rsidRDefault="00D704E3">
      <w:pPr>
        <w:spacing w:after="0" w:line="240" w:lineRule="auto"/>
        <w:rPr>
          <w:rFonts w:ascii="Cambria" w:hAnsi="Cambria"/>
          <w:b/>
          <w:i/>
          <w:sz w:val="24"/>
          <w:szCs w:val="24"/>
          <w:u w:val="single"/>
        </w:rPr>
      </w:pPr>
    </w:p>
    <w:p w:rsidR="00D704E3" w:rsidRDefault="00D704E3">
      <w:pPr>
        <w:spacing w:after="0" w:line="240" w:lineRule="auto"/>
        <w:rPr>
          <w:rFonts w:ascii="Cambria" w:hAnsi="Cambria"/>
          <w:b/>
          <w:i/>
          <w:sz w:val="24"/>
          <w:szCs w:val="24"/>
          <w:u w:val="single"/>
        </w:rPr>
      </w:pPr>
    </w:p>
    <w:p w:rsidR="00D704E3" w:rsidRDefault="00D704E3" w:rsidP="001A10EE">
      <w:pPr>
        <w:spacing w:line="480" w:lineRule="auto"/>
        <w:ind w:left="360"/>
        <w:rPr>
          <w:rFonts w:ascii="Cambria" w:hAnsi="Cambria"/>
          <w:b/>
          <w:i/>
          <w:sz w:val="24"/>
          <w:szCs w:val="24"/>
          <w:u w:val="single"/>
        </w:rPr>
      </w:pPr>
      <w:r>
        <w:rPr>
          <w:rFonts w:ascii="Cambria" w:hAnsi="Cambria"/>
          <w:b/>
          <w:i/>
          <w:sz w:val="24"/>
          <w:szCs w:val="24"/>
          <w:u w:val="single"/>
        </w:rPr>
        <w:t>Appendix 1.0 Maps</w:t>
      </w:r>
    </w:p>
    <w:p w:rsidR="00D704E3" w:rsidRPr="000259C0" w:rsidRDefault="00D704E3" w:rsidP="001A10EE">
      <w:pPr>
        <w:spacing w:line="480" w:lineRule="auto"/>
        <w:ind w:left="360"/>
        <w:rPr>
          <w:rFonts w:ascii="Cambria" w:hAnsi="Cambria"/>
          <w:b/>
          <w:i/>
          <w:sz w:val="24"/>
          <w:szCs w:val="24"/>
          <w:u w:val="single"/>
        </w:rPr>
      </w:pPr>
      <w:r>
        <w:rPr>
          <w:rFonts w:ascii="Cambria" w:hAnsi="Cambria"/>
          <w:b/>
          <w:i/>
          <w:sz w:val="24"/>
          <w:szCs w:val="24"/>
          <w:u w:val="single"/>
        </w:rPr>
        <w:t>Index</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0259C0">
        <w:rPr>
          <w:rFonts w:ascii="Cambria" w:hAnsi="Cambria"/>
          <w:sz w:val="24"/>
          <w:szCs w:val="24"/>
        </w:rPr>
        <w:tab/>
        <w:t xml:space="preserve">      </w:t>
      </w:r>
      <w:r>
        <w:rPr>
          <w:rFonts w:ascii="Cambria" w:hAnsi="Cambria"/>
          <w:sz w:val="24"/>
          <w:szCs w:val="24"/>
        </w:rPr>
        <w:t xml:space="preserve">   </w:t>
      </w:r>
      <w:r w:rsidRPr="000259C0">
        <w:rPr>
          <w:rFonts w:ascii="Cambria" w:hAnsi="Cambria"/>
          <w:b/>
          <w:i/>
          <w:sz w:val="24"/>
          <w:szCs w:val="24"/>
        </w:rPr>
        <w:t>Page</w:t>
      </w:r>
    </w:p>
    <w:p w:rsidR="00D704E3" w:rsidRPr="00B764C5" w:rsidRDefault="00D704E3" w:rsidP="001A10EE">
      <w:pPr>
        <w:spacing w:line="480" w:lineRule="auto"/>
        <w:ind w:left="360"/>
        <w:rPr>
          <w:rFonts w:ascii="Cambria" w:hAnsi="Cambria"/>
          <w:sz w:val="24"/>
          <w:szCs w:val="24"/>
        </w:rPr>
      </w:pPr>
      <w:r>
        <w:rPr>
          <w:rFonts w:ascii="Cambria" w:hAnsi="Cambria"/>
          <w:b/>
          <w:i/>
          <w:sz w:val="24"/>
          <w:szCs w:val="24"/>
          <w:u w:val="single"/>
        </w:rPr>
        <w:t xml:space="preserve">Map 1 Suitability Map and Criteria </w:t>
      </w:r>
      <w:r>
        <w:rPr>
          <w:rFonts w:ascii="Cambria" w:hAnsi="Cambria"/>
          <w:sz w:val="24"/>
          <w:szCs w:val="24"/>
        </w:rPr>
        <w:t>. . . . . . . . . . . . . . . . . . . . . . . . . . . . . . . . . . . . . . . . . . .  16</w:t>
      </w:r>
    </w:p>
    <w:p w:rsidR="00D704E3" w:rsidRPr="00B764C5" w:rsidRDefault="00D704E3" w:rsidP="001A10EE">
      <w:pPr>
        <w:spacing w:line="480" w:lineRule="auto"/>
        <w:ind w:left="360"/>
        <w:rPr>
          <w:rFonts w:ascii="Cambria" w:hAnsi="Cambria"/>
          <w:sz w:val="24"/>
          <w:szCs w:val="24"/>
        </w:rPr>
      </w:pPr>
      <w:r>
        <w:rPr>
          <w:rFonts w:ascii="Cambria" w:hAnsi="Cambria"/>
          <w:b/>
          <w:i/>
          <w:sz w:val="24"/>
          <w:szCs w:val="24"/>
          <w:u w:val="single"/>
        </w:rPr>
        <w:t>Map 2 Parcels Containing Suitability</w:t>
      </w:r>
      <w:r>
        <w:rPr>
          <w:rFonts w:ascii="Cambria" w:hAnsi="Cambria"/>
          <w:sz w:val="24"/>
          <w:szCs w:val="24"/>
        </w:rPr>
        <w:t xml:space="preserve"> . . . . . . . . . . . . . . . . . . . . . . . . . . . . . . . . . . . . . . . . . 17</w:t>
      </w:r>
    </w:p>
    <w:p w:rsidR="00D704E3" w:rsidRPr="00B764C5" w:rsidRDefault="00D704E3" w:rsidP="001A10EE">
      <w:pPr>
        <w:spacing w:line="480" w:lineRule="auto"/>
        <w:ind w:left="360"/>
        <w:rPr>
          <w:rFonts w:ascii="Cambria" w:hAnsi="Cambria"/>
          <w:sz w:val="24"/>
          <w:szCs w:val="24"/>
        </w:rPr>
      </w:pPr>
      <w:r>
        <w:rPr>
          <w:rFonts w:ascii="Cambria" w:hAnsi="Cambria"/>
          <w:b/>
          <w:i/>
          <w:sz w:val="24"/>
          <w:szCs w:val="24"/>
          <w:u w:val="single"/>
        </w:rPr>
        <w:t>Map 3 Suitable Parcels</w:t>
      </w:r>
      <w:r>
        <w:rPr>
          <w:rFonts w:ascii="Cambria" w:hAnsi="Cambria"/>
          <w:sz w:val="24"/>
          <w:szCs w:val="24"/>
        </w:rPr>
        <w:t xml:space="preserve"> . . . . . . . . . . . . . . . . . . . . . . . . . . . . . . . . . . . . . . . . . . . . . . . . . . . . . . .  18</w:t>
      </w:r>
    </w:p>
    <w:p w:rsidR="00D704E3" w:rsidRDefault="00D704E3">
      <w:pPr>
        <w:spacing w:after="0" w:line="240" w:lineRule="auto"/>
        <w:rPr>
          <w:rFonts w:ascii="Cambria" w:hAnsi="Cambria"/>
          <w:b/>
          <w:i/>
          <w:sz w:val="24"/>
          <w:szCs w:val="24"/>
          <w:u w:val="single"/>
        </w:rPr>
      </w:pPr>
    </w:p>
    <w:p w:rsidR="00D704E3" w:rsidRDefault="00D704E3">
      <w:pPr>
        <w:spacing w:after="0" w:line="240" w:lineRule="auto"/>
        <w:rPr>
          <w:rFonts w:ascii="Cambria" w:hAnsi="Cambria"/>
          <w:b/>
          <w:i/>
          <w:sz w:val="24"/>
          <w:szCs w:val="24"/>
          <w:u w:val="single"/>
        </w:rPr>
      </w:pPr>
    </w:p>
    <w:p w:rsidR="00D704E3" w:rsidRDefault="00D704E3">
      <w:pPr>
        <w:spacing w:after="0" w:line="240" w:lineRule="auto"/>
        <w:rPr>
          <w:rFonts w:ascii="Cambria" w:hAnsi="Cambria"/>
          <w:b/>
          <w:i/>
          <w:sz w:val="24"/>
          <w:szCs w:val="24"/>
          <w:u w:val="single"/>
        </w:rPr>
      </w:pPr>
      <w:r>
        <w:rPr>
          <w:rFonts w:ascii="Cambria" w:hAnsi="Cambria"/>
          <w:b/>
          <w:i/>
          <w:sz w:val="24"/>
          <w:szCs w:val="24"/>
          <w:u w:val="single"/>
        </w:rPr>
        <w:t xml:space="preserve"> </w:t>
      </w:r>
    </w:p>
    <w:p w:rsidR="00D704E3" w:rsidRDefault="00D704E3">
      <w:pPr>
        <w:spacing w:after="0" w:line="240" w:lineRule="auto"/>
        <w:rPr>
          <w:rFonts w:ascii="Cambria" w:hAnsi="Cambria"/>
          <w:b/>
          <w:i/>
          <w:sz w:val="24"/>
          <w:szCs w:val="24"/>
          <w:u w:val="single"/>
        </w:rPr>
      </w:pPr>
    </w:p>
    <w:p w:rsidR="00D704E3" w:rsidRDefault="00D704E3">
      <w:pPr>
        <w:spacing w:after="0" w:line="240" w:lineRule="auto"/>
        <w:rPr>
          <w:rFonts w:ascii="Cambria" w:hAnsi="Cambria"/>
          <w:b/>
          <w:i/>
          <w:sz w:val="24"/>
          <w:szCs w:val="24"/>
          <w:u w:val="single"/>
        </w:rPr>
      </w:pPr>
    </w:p>
    <w:p w:rsidR="00D704E3" w:rsidRDefault="00D704E3">
      <w:pPr>
        <w:spacing w:after="0" w:line="240" w:lineRule="auto"/>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r>
        <w:rPr>
          <w:noProof/>
        </w:rPr>
        <w:pict>
          <v:shape id="Picture 1" o:spid="_x0000_s1026" type="#_x0000_t75" alt="suitableframes.jpg" style="position:absolute;left:0;text-align:left;margin-left:-104.25pt;margin-top:-14.25pt;width:661.5pt;height:768.75pt;z-index:-251658752;visibility:visible;mso-position-horizontal-relative:margin;mso-position-vertical-relative:margin">
            <v:imagedata r:id="rId9" o:title="" croptop="2054f"/>
            <w10:wrap anchorx="margin" anchory="margin"/>
          </v:shape>
        </w:pict>
      </w: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A76A3F">
      <w:pPr>
        <w:spacing w:line="480" w:lineRule="auto"/>
        <w:ind w:left="360"/>
        <w:rPr>
          <w:rFonts w:ascii="Cambria" w:hAnsi="Cambria"/>
          <w:b/>
          <w:i/>
          <w:sz w:val="24"/>
          <w:szCs w:val="24"/>
          <w:u w:val="single"/>
        </w:rPr>
      </w:pPr>
    </w:p>
    <w:p w:rsidR="00D704E3" w:rsidRDefault="00D704E3">
      <w:pPr>
        <w:spacing w:after="0" w:line="240" w:lineRule="auto"/>
        <w:rPr>
          <w:rFonts w:ascii="Cambria" w:hAnsi="Cambria"/>
          <w:b/>
          <w:i/>
          <w:sz w:val="24"/>
          <w:szCs w:val="24"/>
          <w:u w:val="single"/>
        </w:rPr>
        <w:sectPr w:rsidR="00D704E3" w:rsidSect="00CF63D4">
          <w:headerReference w:type="default" r:id="rId10"/>
          <w:footerReference w:type="first" r:id="rId11"/>
          <w:pgSz w:w="12240" w:h="15840"/>
          <w:pgMar w:top="1440" w:right="1440" w:bottom="1440" w:left="1440" w:header="288" w:footer="720" w:gutter="0"/>
          <w:pgNumType w:start="0" w:chapStyle="1"/>
          <w:cols w:space="720"/>
          <w:titlePg/>
          <w:docGrid w:linePitch="360"/>
        </w:sectPr>
      </w:pPr>
    </w:p>
    <w:p w:rsidR="00D704E3" w:rsidRDefault="00D704E3">
      <w:pPr>
        <w:spacing w:after="0" w:line="240" w:lineRule="auto"/>
        <w:rPr>
          <w:rFonts w:ascii="Cambria" w:hAnsi="Cambria"/>
          <w:b/>
          <w:i/>
          <w:sz w:val="24"/>
          <w:szCs w:val="24"/>
          <w:u w:val="single"/>
        </w:rPr>
      </w:pPr>
      <w:r>
        <w:rPr>
          <w:noProof/>
        </w:rPr>
        <w:pict>
          <v:shape id="Picture 4" o:spid="_x0000_s1027" type="#_x0000_t75" alt="suitIntermed.jpg" style="position:absolute;margin-left:5.75pt;margin-top:-33.45pt;width:754.5pt;height:568.5pt;z-index:-251659776;visibility:visible">
            <v:imagedata r:id="rId12" o:title="" croptop="1868f"/>
          </v:shape>
        </w:pict>
      </w:r>
      <w:r>
        <w:rPr>
          <w:rFonts w:ascii="Cambria" w:hAnsi="Cambria"/>
          <w:b/>
          <w:i/>
          <w:sz w:val="24"/>
          <w:szCs w:val="24"/>
          <w:u w:val="single"/>
        </w:rPr>
        <w:br w:type="page"/>
      </w:r>
    </w:p>
    <w:p w:rsidR="00D704E3" w:rsidRDefault="00D704E3">
      <w:pPr>
        <w:spacing w:after="0" w:line="240" w:lineRule="auto"/>
        <w:rPr>
          <w:rFonts w:ascii="Cambria" w:hAnsi="Cambria"/>
          <w:b/>
          <w:i/>
          <w:sz w:val="24"/>
          <w:szCs w:val="24"/>
          <w:u w:val="single"/>
        </w:rPr>
        <w:sectPr w:rsidR="00D704E3" w:rsidSect="00F64506">
          <w:headerReference w:type="first" r:id="rId13"/>
          <w:pgSz w:w="15840" w:h="12240" w:orient="landscape" w:code="1"/>
          <w:pgMar w:top="-1584" w:right="245" w:bottom="245" w:left="245" w:header="288" w:footer="720" w:gutter="0"/>
          <w:pgNumType w:start="17" w:chapStyle="1"/>
          <w:cols w:space="720"/>
          <w:docGrid w:linePitch="360"/>
        </w:sectPr>
      </w:pPr>
      <w:r>
        <w:rPr>
          <w:noProof/>
        </w:rPr>
        <w:pict>
          <v:shape id="Picture 6" o:spid="_x0000_s1028" type="#_x0000_t75" alt="suitable parcel12_2.jpg" style="position:absolute;margin-left:5.75pt;margin-top:-33.45pt;width:767.5pt;height:575.25pt;z-index:-251657728;visibility:visible">
            <v:imagedata r:id="rId14" o:title="" croptop="2228f"/>
          </v:shape>
        </w:pict>
      </w:r>
    </w:p>
    <w:p w:rsidR="00D704E3" w:rsidRDefault="00D704E3" w:rsidP="00E2307A">
      <w:pPr>
        <w:spacing w:line="240" w:lineRule="auto"/>
        <w:rPr>
          <w:rFonts w:ascii="Cambria" w:hAnsi="Cambria"/>
          <w:b/>
          <w:i/>
          <w:sz w:val="24"/>
          <w:szCs w:val="24"/>
          <w:u w:val="single"/>
        </w:rPr>
      </w:pPr>
      <w:r>
        <w:rPr>
          <w:rFonts w:ascii="Cambria" w:hAnsi="Cambria"/>
          <w:b/>
          <w:i/>
          <w:sz w:val="24"/>
          <w:szCs w:val="24"/>
          <w:u w:val="single"/>
        </w:rPr>
        <w:t>Appendix 2.0 Data Dictionary/ Metadata</w:t>
      </w:r>
    </w:p>
    <w:p w:rsidR="00D704E3" w:rsidRPr="00B759D9" w:rsidRDefault="00D704E3" w:rsidP="00390531">
      <w:pPr>
        <w:spacing w:line="240" w:lineRule="auto"/>
      </w:pPr>
      <w:r>
        <w:rPr>
          <w:rFonts w:ascii="Cambria" w:hAnsi="Cambria"/>
          <w:b/>
          <w:i/>
          <w:sz w:val="24"/>
          <w:szCs w:val="24"/>
          <w:u w:val="single"/>
        </w:rPr>
        <w:t>Data Dictionary</w:t>
      </w:r>
    </w:p>
    <w:p w:rsidR="00D704E3" w:rsidRPr="009F79B6" w:rsidRDefault="00D704E3" w:rsidP="00390531">
      <w:pPr>
        <w:pStyle w:val="NoSpacing"/>
        <w:rPr>
          <w:rFonts w:ascii="Cambria" w:hAnsi="Cambria"/>
        </w:rPr>
      </w:pPr>
      <w:r w:rsidRPr="009F79B6">
        <w:rPr>
          <w:rFonts w:ascii="Cambria" w:hAnsi="Cambria"/>
        </w:rPr>
        <w:t>Data file 1</w:t>
      </w:r>
    </w:p>
    <w:p w:rsidR="00D704E3" w:rsidRPr="009F79B6" w:rsidRDefault="00D704E3" w:rsidP="00390531">
      <w:pPr>
        <w:pStyle w:val="NoSpacing"/>
        <w:rPr>
          <w:rFonts w:ascii="Cambria" w:hAnsi="Cambria"/>
        </w:rPr>
      </w:pPr>
      <w:r w:rsidRPr="009F79B6">
        <w:rPr>
          <w:rFonts w:ascii="Cambria" w:hAnsi="Cambria"/>
        </w:rPr>
        <w:t xml:space="preserve">File Name: </w:t>
      </w:r>
      <w:r w:rsidRPr="009F79B6">
        <w:rPr>
          <w:rFonts w:ascii="Cambria" w:hAnsi="Cambria"/>
          <w:color w:val="000000"/>
        </w:rPr>
        <w:t>3_Phase_San_Marcos</w:t>
      </w:r>
    </w:p>
    <w:p w:rsidR="00D704E3" w:rsidRPr="009F79B6" w:rsidRDefault="00D704E3" w:rsidP="00390531">
      <w:pPr>
        <w:pStyle w:val="NoSpacing"/>
        <w:rPr>
          <w:rFonts w:ascii="Cambria" w:hAnsi="Cambria"/>
        </w:rPr>
      </w:pPr>
      <w:r w:rsidRPr="009F79B6">
        <w:rPr>
          <w:rFonts w:ascii="Cambria" w:hAnsi="Cambria"/>
        </w:rPr>
        <w:t xml:space="preserve">Description: </w:t>
      </w:r>
      <w:r w:rsidRPr="009F79B6">
        <w:rPr>
          <w:rFonts w:ascii="Cambria" w:hAnsi="Cambria"/>
          <w:color w:val="000000"/>
        </w:rPr>
        <w:t>All three-phase electrical transmission lines in the city</w:t>
      </w:r>
    </w:p>
    <w:p w:rsidR="00D704E3" w:rsidRPr="009F79B6" w:rsidRDefault="00D704E3" w:rsidP="00390531">
      <w:pPr>
        <w:pStyle w:val="NoSpacing"/>
        <w:rPr>
          <w:rFonts w:ascii="Cambria" w:hAnsi="Cambria"/>
        </w:rPr>
      </w:pPr>
      <w:r w:rsidRPr="009F79B6">
        <w:rPr>
          <w:rFonts w:ascii="Cambria" w:hAnsi="Cambria"/>
        </w:rPr>
        <w:t xml:space="preserve">Feature: </w:t>
      </w:r>
      <w:r w:rsidRPr="009F79B6">
        <w:rPr>
          <w:rFonts w:ascii="Cambria" w:hAnsi="Cambria"/>
          <w:color w:val="000000"/>
        </w:rPr>
        <w:t>Line</w:t>
      </w:r>
    </w:p>
    <w:p w:rsidR="00D704E3" w:rsidRPr="009F79B6" w:rsidRDefault="00D704E3" w:rsidP="00390531">
      <w:pPr>
        <w:pStyle w:val="NoSpacing"/>
        <w:rPr>
          <w:rFonts w:ascii="Cambria" w:hAnsi="Cambria"/>
        </w:rPr>
      </w:pPr>
      <w:r w:rsidRPr="009F79B6">
        <w:rPr>
          <w:rFonts w:ascii="Cambria" w:hAnsi="Cambria"/>
        </w:rPr>
        <w:t xml:space="preserve">Scale: </w:t>
      </w:r>
      <w:r w:rsidRPr="009F79B6">
        <w:rPr>
          <w:rFonts w:ascii="Cambria" w:hAnsi="Cambria"/>
          <w:color w:val="000000"/>
        </w:rPr>
        <w:t>Scale of Source</w:t>
      </w:r>
    </w:p>
    <w:p w:rsidR="00D704E3" w:rsidRPr="009F79B6" w:rsidRDefault="00D704E3" w:rsidP="00390531">
      <w:pPr>
        <w:pStyle w:val="NoSpacing"/>
        <w:rPr>
          <w:rFonts w:ascii="Cambria" w:hAnsi="Cambria"/>
        </w:rPr>
      </w:pPr>
      <w:r w:rsidRPr="009F79B6">
        <w:rPr>
          <w:rFonts w:ascii="Cambria" w:hAnsi="Cambria"/>
        </w:rPr>
        <w:t xml:space="preserve">Data Source: </w:t>
      </w:r>
      <w:r w:rsidRPr="009F79B6">
        <w:rPr>
          <w:rFonts w:ascii="Cambria" w:hAnsi="Cambria"/>
          <w:color w:val="000000"/>
        </w:rPr>
        <w:t>City of San Marcos, LCRA, PEC, BEC</w:t>
      </w:r>
      <w:r w:rsidRPr="009F79B6">
        <w:rPr>
          <w:rFonts w:ascii="Cambria" w:hAnsi="Cambria"/>
        </w:rPr>
        <w:t xml:space="preserve"> </w:t>
      </w:r>
    </w:p>
    <w:p w:rsidR="00D704E3" w:rsidRPr="009F79B6" w:rsidRDefault="00D704E3" w:rsidP="00390531">
      <w:pPr>
        <w:pStyle w:val="NoSpacing"/>
        <w:rPr>
          <w:rFonts w:ascii="Cambria" w:hAnsi="Cambria"/>
        </w:rPr>
      </w:pPr>
      <w:r w:rsidRPr="009F79B6">
        <w:rPr>
          <w:rFonts w:ascii="Cambria" w:hAnsi="Cambria"/>
        </w:rPr>
        <w:t xml:space="preserve">Date Created: </w:t>
      </w:r>
      <w:r w:rsidRPr="009F79B6">
        <w:rPr>
          <w:rFonts w:ascii="Cambria" w:hAnsi="Cambria"/>
          <w:color w:val="000000"/>
        </w:rPr>
        <w:t>Nov. 2008</w:t>
      </w:r>
    </w:p>
    <w:p w:rsidR="00D704E3" w:rsidRPr="009F79B6" w:rsidRDefault="00D704E3" w:rsidP="00390531">
      <w:pPr>
        <w:pStyle w:val="NoSpacing"/>
        <w:rPr>
          <w:rFonts w:ascii="Cambria" w:hAnsi="Cambria"/>
        </w:rPr>
      </w:pPr>
      <w:r w:rsidRPr="009F79B6">
        <w:rPr>
          <w:rFonts w:ascii="Cambria" w:hAnsi="Cambria"/>
        </w:rPr>
        <w:t>Comments:</w:t>
      </w:r>
      <w:r w:rsidRPr="009F79B6">
        <w:rPr>
          <w:rFonts w:ascii="Cambria" w:hAnsi="Cambria"/>
          <w:color w:val="000000"/>
        </w:rPr>
        <w:t xml:space="preserve"> Combination of individually owned 3-phase lines from all 4 providers.</w:t>
      </w:r>
    </w:p>
    <w:p w:rsidR="00D704E3" w:rsidRPr="009F79B6" w:rsidRDefault="00D704E3" w:rsidP="00390531">
      <w:pPr>
        <w:pStyle w:val="NoSpacing"/>
        <w:rPr>
          <w:rFonts w:ascii="Cambria" w:hAnsi="Cambria"/>
        </w:rPr>
      </w:pPr>
    </w:p>
    <w:p w:rsidR="00D704E3" w:rsidRPr="009F79B6" w:rsidRDefault="00D704E3" w:rsidP="00390531">
      <w:pPr>
        <w:pStyle w:val="NoSpacing"/>
        <w:rPr>
          <w:rFonts w:ascii="Cambria" w:hAnsi="Cambria"/>
        </w:rPr>
      </w:pPr>
      <w:r w:rsidRPr="009F79B6">
        <w:rPr>
          <w:rFonts w:ascii="Cambria" w:hAnsi="Cambria"/>
        </w:rPr>
        <w:t>Data file 2</w:t>
      </w:r>
    </w:p>
    <w:p w:rsidR="00D704E3" w:rsidRPr="009F79B6" w:rsidRDefault="00D704E3" w:rsidP="00390531">
      <w:pPr>
        <w:pStyle w:val="NoSpacing"/>
        <w:rPr>
          <w:rFonts w:ascii="Cambria" w:hAnsi="Cambria"/>
        </w:rPr>
      </w:pPr>
      <w:r w:rsidRPr="009F79B6">
        <w:rPr>
          <w:rFonts w:ascii="Cambria" w:hAnsi="Cambria"/>
        </w:rPr>
        <w:t xml:space="preserve">File Name: </w:t>
      </w:r>
      <w:r w:rsidRPr="009F79B6">
        <w:rPr>
          <w:rFonts w:ascii="Cambria" w:hAnsi="Cambria"/>
          <w:color w:val="000000"/>
        </w:rPr>
        <w:t>Choice_parcels</w:t>
      </w:r>
    </w:p>
    <w:p w:rsidR="00D704E3" w:rsidRPr="009F79B6" w:rsidRDefault="00D704E3" w:rsidP="00390531">
      <w:pPr>
        <w:pStyle w:val="NoSpacing"/>
        <w:rPr>
          <w:rFonts w:ascii="Cambria" w:hAnsi="Cambria"/>
        </w:rPr>
      </w:pPr>
      <w:r w:rsidRPr="009F79B6">
        <w:rPr>
          <w:rFonts w:ascii="Cambria" w:hAnsi="Cambria"/>
        </w:rPr>
        <w:t xml:space="preserve">Description: </w:t>
      </w:r>
      <w:r w:rsidRPr="009F79B6">
        <w:rPr>
          <w:rFonts w:ascii="Cambria" w:hAnsi="Cambria"/>
          <w:color w:val="000000"/>
        </w:rPr>
        <w:t>The 12 final vacant parcels chosen as the most suitable.</w:t>
      </w:r>
    </w:p>
    <w:p w:rsidR="00D704E3" w:rsidRPr="009F79B6" w:rsidRDefault="00D704E3" w:rsidP="00390531">
      <w:pPr>
        <w:pStyle w:val="NoSpacing"/>
        <w:rPr>
          <w:rFonts w:ascii="Cambria" w:hAnsi="Cambria"/>
        </w:rPr>
      </w:pPr>
      <w:r w:rsidRPr="009F79B6">
        <w:rPr>
          <w:rFonts w:ascii="Cambria" w:hAnsi="Cambria"/>
        </w:rPr>
        <w:t xml:space="preserve">Feature: </w:t>
      </w:r>
      <w:r w:rsidRPr="009F79B6">
        <w:rPr>
          <w:rFonts w:ascii="Cambria" w:hAnsi="Cambria"/>
          <w:color w:val="000000"/>
        </w:rPr>
        <w:t>Polygon</w:t>
      </w:r>
    </w:p>
    <w:p w:rsidR="00D704E3" w:rsidRPr="009F79B6" w:rsidRDefault="00D704E3" w:rsidP="00390531">
      <w:pPr>
        <w:pStyle w:val="NoSpacing"/>
        <w:rPr>
          <w:rFonts w:ascii="Cambria" w:hAnsi="Cambria"/>
        </w:rPr>
      </w:pPr>
      <w:r w:rsidRPr="009F79B6">
        <w:rPr>
          <w:rFonts w:ascii="Cambria" w:hAnsi="Cambria"/>
        </w:rPr>
        <w:t xml:space="preserve">Scale: </w:t>
      </w:r>
      <w:r w:rsidRPr="009F79B6">
        <w:rPr>
          <w:rFonts w:ascii="Cambria" w:hAnsi="Cambria"/>
          <w:color w:val="000000"/>
        </w:rPr>
        <w:t>Scale of Source</w:t>
      </w:r>
    </w:p>
    <w:p w:rsidR="00D704E3" w:rsidRPr="009F79B6" w:rsidRDefault="00D704E3" w:rsidP="00390531">
      <w:pPr>
        <w:pStyle w:val="NoSpacing"/>
        <w:rPr>
          <w:rFonts w:ascii="Cambria" w:hAnsi="Cambria"/>
        </w:rPr>
      </w:pPr>
      <w:r w:rsidRPr="009F79B6">
        <w:rPr>
          <w:rFonts w:ascii="Cambria" w:hAnsi="Cambria"/>
        </w:rPr>
        <w:t xml:space="preserve">Data Source: </w:t>
      </w:r>
      <w:r w:rsidRPr="009F79B6">
        <w:rPr>
          <w:rFonts w:ascii="Cambria" w:hAnsi="Cambria"/>
          <w:color w:val="000000"/>
        </w:rPr>
        <w:t>CAPCOG</w:t>
      </w:r>
    </w:p>
    <w:p w:rsidR="00D704E3" w:rsidRPr="009F79B6" w:rsidRDefault="00D704E3" w:rsidP="00390531">
      <w:pPr>
        <w:pStyle w:val="NoSpacing"/>
        <w:rPr>
          <w:rFonts w:ascii="Cambria" w:hAnsi="Cambria"/>
        </w:rPr>
      </w:pPr>
      <w:r w:rsidRPr="009F79B6">
        <w:rPr>
          <w:rFonts w:ascii="Cambria" w:hAnsi="Cambria"/>
        </w:rPr>
        <w:t xml:space="preserve">Date Created: </w:t>
      </w:r>
      <w:r w:rsidRPr="009F79B6">
        <w:rPr>
          <w:rFonts w:ascii="Cambria" w:hAnsi="Cambria"/>
          <w:color w:val="000000"/>
        </w:rPr>
        <w:t>Nov. 2008</w:t>
      </w:r>
    </w:p>
    <w:p w:rsidR="00D704E3" w:rsidRPr="009F79B6" w:rsidRDefault="00D704E3" w:rsidP="00390531">
      <w:pPr>
        <w:pStyle w:val="NoSpacing"/>
        <w:rPr>
          <w:rFonts w:ascii="Cambria" w:hAnsi="Cambria"/>
        </w:rPr>
      </w:pPr>
      <w:r w:rsidRPr="009F79B6">
        <w:rPr>
          <w:rFonts w:ascii="Cambria" w:hAnsi="Cambria"/>
        </w:rPr>
        <w:t xml:space="preserve">Comments: </w:t>
      </w:r>
      <w:r w:rsidRPr="009F79B6">
        <w:rPr>
          <w:rFonts w:ascii="Cambria" w:hAnsi="Cambria"/>
          <w:color w:val="000000"/>
        </w:rPr>
        <w:t>None</w:t>
      </w:r>
    </w:p>
    <w:p w:rsidR="00D704E3" w:rsidRPr="009F79B6" w:rsidRDefault="00D704E3" w:rsidP="00390531">
      <w:pPr>
        <w:pStyle w:val="NoSpacing"/>
        <w:rPr>
          <w:rFonts w:ascii="Cambria" w:hAnsi="Cambria"/>
        </w:rPr>
      </w:pPr>
    </w:p>
    <w:p w:rsidR="00D704E3" w:rsidRPr="009F79B6" w:rsidRDefault="00D704E3" w:rsidP="00390531">
      <w:pPr>
        <w:pStyle w:val="NoSpacing"/>
        <w:rPr>
          <w:rFonts w:ascii="Cambria" w:hAnsi="Cambria"/>
        </w:rPr>
      </w:pPr>
      <w:r w:rsidRPr="009F79B6">
        <w:rPr>
          <w:rFonts w:ascii="Cambria" w:hAnsi="Cambria"/>
        </w:rPr>
        <w:t>Data file 3</w:t>
      </w:r>
    </w:p>
    <w:p w:rsidR="00D704E3" w:rsidRPr="009F79B6" w:rsidRDefault="00D704E3" w:rsidP="00390531">
      <w:pPr>
        <w:pStyle w:val="NoSpacing"/>
        <w:rPr>
          <w:rFonts w:ascii="Cambria" w:hAnsi="Cambria"/>
        </w:rPr>
      </w:pPr>
      <w:r w:rsidRPr="009F79B6">
        <w:rPr>
          <w:rFonts w:ascii="Cambria" w:hAnsi="Cambria"/>
        </w:rPr>
        <w:t xml:space="preserve">File Name: </w:t>
      </w:r>
      <w:r w:rsidRPr="009F79B6">
        <w:rPr>
          <w:rFonts w:ascii="Cambria" w:hAnsi="Cambria"/>
          <w:color w:val="000000"/>
        </w:rPr>
        <w:t>interestedparcels2</w:t>
      </w:r>
    </w:p>
    <w:p w:rsidR="00D704E3" w:rsidRPr="009F79B6" w:rsidRDefault="00D704E3" w:rsidP="00390531">
      <w:pPr>
        <w:pStyle w:val="NoSpacing"/>
        <w:rPr>
          <w:rFonts w:ascii="Cambria" w:hAnsi="Cambria"/>
        </w:rPr>
      </w:pPr>
      <w:r w:rsidRPr="009F79B6">
        <w:rPr>
          <w:rFonts w:ascii="Cambria" w:hAnsi="Cambria"/>
        </w:rPr>
        <w:t xml:space="preserve">Description: </w:t>
      </w:r>
      <w:r w:rsidRPr="009F79B6">
        <w:rPr>
          <w:rFonts w:ascii="Cambria" w:hAnsi="Cambria"/>
          <w:color w:val="000000"/>
        </w:rPr>
        <w:t>All the most suitable vacant parcels based on scores from weighted overlay</w:t>
      </w:r>
    </w:p>
    <w:p w:rsidR="00D704E3" w:rsidRPr="009F79B6" w:rsidRDefault="00D704E3" w:rsidP="00390531">
      <w:pPr>
        <w:pStyle w:val="NoSpacing"/>
        <w:rPr>
          <w:rFonts w:ascii="Cambria" w:hAnsi="Cambria"/>
        </w:rPr>
      </w:pPr>
      <w:r w:rsidRPr="009F79B6">
        <w:rPr>
          <w:rFonts w:ascii="Cambria" w:hAnsi="Cambria"/>
        </w:rPr>
        <w:t xml:space="preserve">Feature: </w:t>
      </w:r>
      <w:r w:rsidRPr="009F79B6">
        <w:rPr>
          <w:rFonts w:ascii="Cambria" w:hAnsi="Cambria"/>
          <w:color w:val="000000"/>
        </w:rPr>
        <w:t>Polygon</w:t>
      </w:r>
    </w:p>
    <w:p w:rsidR="00D704E3" w:rsidRPr="009F79B6" w:rsidRDefault="00D704E3" w:rsidP="00390531">
      <w:pPr>
        <w:pStyle w:val="NoSpacing"/>
        <w:rPr>
          <w:rFonts w:ascii="Cambria" w:hAnsi="Cambria"/>
        </w:rPr>
      </w:pPr>
      <w:r w:rsidRPr="009F79B6">
        <w:rPr>
          <w:rFonts w:ascii="Cambria" w:hAnsi="Cambria"/>
        </w:rPr>
        <w:t xml:space="preserve">Scale: </w:t>
      </w:r>
      <w:r w:rsidRPr="009F79B6">
        <w:rPr>
          <w:rFonts w:ascii="Cambria" w:hAnsi="Cambria"/>
          <w:color w:val="000000"/>
        </w:rPr>
        <w:t>Scale of Source</w:t>
      </w:r>
    </w:p>
    <w:p w:rsidR="00D704E3" w:rsidRPr="009F79B6" w:rsidRDefault="00D704E3" w:rsidP="00390531">
      <w:pPr>
        <w:pStyle w:val="NoSpacing"/>
        <w:rPr>
          <w:rFonts w:ascii="Cambria" w:hAnsi="Cambria"/>
        </w:rPr>
      </w:pPr>
      <w:r w:rsidRPr="009F79B6">
        <w:rPr>
          <w:rFonts w:ascii="Cambria" w:hAnsi="Cambria"/>
        </w:rPr>
        <w:t xml:space="preserve">Data Source: </w:t>
      </w:r>
      <w:r w:rsidRPr="009F79B6">
        <w:rPr>
          <w:rFonts w:ascii="Cambria" w:hAnsi="Cambria"/>
          <w:color w:val="000000"/>
        </w:rPr>
        <w:t>CAPCOG</w:t>
      </w:r>
    </w:p>
    <w:p w:rsidR="00D704E3" w:rsidRPr="009F79B6" w:rsidRDefault="00D704E3" w:rsidP="00390531">
      <w:pPr>
        <w:pStyle w:val="NoSpacing"/>
        <w:rPr>
          <w:rFonts w:ascii="Cambria" w:hAnsi="Cambria"/>
        </w:rPr>
      </w:pPr>
      <w:r w:rsidRPr="009F79B6">
        <w:rPr>
          <w:rFonts w:ascii="Cambria" w:hAnsi="Cambria"/>
        </w:rPr>
        <w:t xml:space="preserve">Date Created: </w:t>
      </w:r>
      <w:r w:rsidRPr="009F79B6">
        <w:rPr>
          <w:rFonts w:ascii="Cambria" w:hAnsi="Cambria"/>
          <w:color w:val="000000"/>
        </w:rPr>
        <w:t>Nov. 2008</w:t>
      </w:r>
    </w:p>
    <w:p w:rsidR="00D704E3" w:rsidRPr="009F79B6" w:rsidRDefault="00D704E3" w:rsidP="00390531">
      <w:pPr>
        <w:pStyle w:val="NoSpacing"/>
        <w:rPr>
          <w:rFonts w:ascii="Cambria" w:hAnsi="Cambria"/>
        </w:rPr>
      </w:pPr>
      <w:r w:rsidRPr="009F79B6">
        <w:rPr>
          <w:rFonts w:ascii="Cambria" w:hAnsi="Cambria"/>
        </w:rPr>
        <w:t>Comments: None</w:t>
      </w:r>
    </w:p>
    <w:p w:rsidR="00D704E3" w:rsidRPr="009F79B6" w:rsidRDefault="00D704E3" w:rsidP="00390531">
      <w:pPr>
        <w:pStyle w:val="NoSpacing"/>
        <w:rPr>
          <w:rFonts w:ascii="Cambria" w:hAnsi="Cambria"/>
        </w:rPr>
      </w:pPr>
    </w:p>
    <w:p w:rsidR="00D704E3" w:rsidRPr="009F79B6" w:rsidRDefault="00D704E3" w:rsidP="00390531">
      <w:pPr>
        <w:pStyle w:val="NoSpacing"/>
        <w:rPr>
          <w:rFonts w:ascii="Cambria" w:hAnsi="Cambria"/>
        </w:rPr>
      </w:pPr>
      <w:r w:rsidRPr="009F79B6">
        <w:rPr>
          <w:rFonts w:ascii="Cambria" w:hAnsi="Cambria"/>
        </w:rPr>
        <w:t>Data file 4</w:t>
      </w:r>
    </w:p>
    <w:p w:rsidR="00D704E3" w:rsidRPr="009F79B6" w:rsidRDefault="00D704E3" w:rsidP="00390531">
      <w:pPr>
        <w:pStyle w:val="NoSpacing"/>
        <w:rPr>
          <w:rFonts w:ascii="Cambria" w:hAnsi="Cambria"/>
        </w:rPr>
      </w:pPr>
      <w:r w:rsidRPr="009F79B6">
        <w:rPr>
          <w:rFonts w:ascii="Cambria" w:hAnsi="Cambria"/>
        </w:rPr>
        <w:t xml:space="preserve">File Name: </w:t>
      </w:r>
      <w:r w:rsidRPr="009F79B6">
        <w:rPr>
          <w:rFonts w:ascii="Cambria" w:hAnsi="Cambria"/>
          <w:color w:val="000000"/>
        </w:rPr>
        <w:t>parcel_selection_Union2</w:t>
      </w:r>
    </w:p>
    <w:p w:rsidR="00D704E3" w:rsidRPr="009F79B6" w:rsidRDefault="00D704E3" w:rsidP="00390531">
      <w:pPr>
        <w:pStyle w:val="NoSpacing"/>
        <w:rPr>
          <w:rFonts w:ascii="Cambria" w:hAnsi="Cambria"/>
        </w:rPr>
      </w:pPr>
      <w:r w:rsidRPr="009F79B6">
        <w:rPr>
          <w:rFonts w:ascii="Cambria" w:hAnsi="Cambria"/>
        </w:rPr>
        <w:t xml:space="preserve">Description: </w:t>
      </w:r>
      <w:r w:rsidRPr="009F79B6">
        <w:rPr>
          <w:rFonts w:ascii="Cambria" w:hAnsi="Cambria"/>
          <w:color w:val="000000"/>
        </w:rPr>
        <w:t>All vacant parcels within the city limits and ETJ of San Marcos</w:t>
      </w:r>
    </w:p>
    <w:p w:rsidR="00D704E3" w:rsidRPr="009F79B6" w:rsidRDefault="00D704E3" w:rsidP="00390531">
      <w:pPr>
        <w:pStyle w:val="NoSpacing"/>
        <w:rPr>
          <w:rFonts w:ascii="Cambria" w:hAnsi="Cambria"/>
        </w:rPr>
      </w:pPr>
      <w:r w:rsidRPr="009F79B6">
        <w:rPr>
          <w:rFonts w:ascii="Cambria" w:hAnsi="Cambria"/>
        </w:rPr>
        <w:t xml:space="preserve">Feature: </w:t>
      </w:r>
      <w:r w:rsidRPr="009F79B6">
        <w:rPr>
          <w:rFonts w:ascii="Cambria" w:hAnsi="Cambria"/>
          <w:color w:val="000000"/>
        </w:rPr>
        <w:t>Polygon</w:t>
      </w:r>
    </w:p>
    <w:p w:rsidR="00D704E3" w:rsidRPr="009F79B6" w:rsidRDefault="00D704E3" w:rsidP="00390531">
      <w:pPr>
        <w:pStyle w:val="NoSpacing"/>
        <w:rPr>
          <w:rFonts w:ascii="Cambria" w:hAnsi="Cambria"/>
        </w:rPr>
      </w:pPr>
      <w:r w:rsidRPr="009F79B6">
        <w:rPr>
          <w:rFonts w:ascii="Cambria" w:hAnsi="Cambria"/>
        </w:rPr>
        <w:t xml:space="preserve">Scale: </w:t>
      </w:r>
      <w:r w:rsidRPr="009F79B6">
        <w:rPr>
          <w:rFonts w:ascii="Cambria" w:hAnsi="Cambria"/>
          <w:color w:val="000000"/>
        </w:rPr>
        <w:t>Scale of Source</w:t>
      </w:r>
    </w:p>
    <w:p w:rsidR="00D704E3" w:rsidRPr="009F79B6" w:rsidRDefault="00D704E3" w:rsidP="00390531">
      <w:pPr>
        <w:pStyle w:val="NoSpacing"/>
        <w:rPr>
          <w:rFonts w:ascii="Cambria" w:hAnsi="Cambria"/>
        </w:rPr>
      </w:pPr>
      <w:r w:rsidRPr="009F79B6">
        <w:rPr>
          <w:rFonts w:ascii="Cambria" w:hAnsi="Cambria"/>
        </w:rPr>
        <w:t xml:space="preserve">Data Source: </w:t>
      </w:r>
      <w:r w:rsidRPr="009F79B6">
        <w:rPr>
          <w:rFonts w:ascii="Cambria" w:hAnsi="Cambria"/>
          <w:color w:val="000000"/>
        </w:rPr>
        <w:t>CAPCOG</w:t>
      </w:r>
    </w:p>
    <w:p w:rsidR="00D704E3" w:rsidRPr="009F79B6" w:rsidRDefault="00D704E3" w:rsidP="00390531">
      <w:pPr>
        <w:pStyle w:val="NoSpacing"/>
        <w:rPr>
          <w:rFonts w:ascii="Cambria" w:hAnsi="Cambria"/>
        </w:rPr>
      </w:pPr>
      <w:r w:rsidRPr="009F79B6">
        <w:rPr>
          <w:rFonts w:ascii="Cambria" w:hAnsi="Cambria"/>
        </w:rPr>
        <w:t xml:space="preserve">Date Created: </w:t>
      </w:r>
      <w:r w:rsidRPr="009F79B6">
        <w:rPr>
          <w:rFonts w:ascii="Cambria" w:hAnsi="Cambria"/>
          <w:color w:val="000000"/>
        </w:rPr>
        <w:t>Nov. 2008</w:t>
      </w:r>
    </w:p>
    <w:p w:rsidR="00D704E3" w:rsidRPr="009F79B6" w:rsidRDefault="00D704E3" w:rsidP="00390531">
      <w:pPr>
        <w:pStyle w:val="NoSpacing"/>
        <w:rPr>
          <w:rFonts w:ascii="Cambria" w:hAnsi="Cambria"/>
        </w:rPr>
      </w:pPr>
      <w:r w:rsidRPr="009F79B6">
        <w:rPr>
          <w:rFonts w:ascii="Cambria" w:hAnsi="Cambria"/>
        </w:rPr>
        <w:t>Comments:</w:t>
      </w:r>
      <w:r w:rsidRPr="009F79B6">
        <w:rPr>
          <w:rFonts w:ascii="Cambria" w:hAnsi="Cambria"/>
          <w:color w:val="000000"/>
        </w:rPr>
        <w:t xml:space="preserve"> Parcels outside Hays County were vacant based on a 2005 aerial photo.</w:t>
      </w:r>
    </w:p>
    <w:p w:rsidR="00D704E3" w:rsidRPr="009F79B6" w:rsidRDefault="00D704E3" w:rsidP="00390531">
      <w:pPr>
        <w:pStyle w:val="NoSpacing"/>
        <w:rPr>
          <w:rFonts w:ascii="Cambria" w:hAnsi="Cambria"/>
        </w:rPr>
      </w:pPr>
    </w:p>
    <w:p w:rsidR="00D704E3" w:rsidRPr="009F79B6" w:rsidRDefault="00D704E3" w:rsidP="00390531">
      <w:pPr>
        <w:pStyle w:val="NoSpacing"/>
        <w:rPr>
          <w:rFonts w:ascii="Cambria" w:hAnsi="Cambria"/>
        </w:rPr>
      </w:pPr>
      <w:r w:rsidRPr="009F79B6">
        <w:rPr>
          <w:rFonts w:ascii="Cambria" w:hAnsi="Cambria"/>
        </w:rPr>
        <w:t>Data file 5</w:t>
      </w:r>
    </w:p>
    <w:p w:rsidR="00D704E3" w:rsidRPr="009F79B6" w:rsidRDefault="00D704E3" w:rsidP="00390531">
      <w:pPr>
        <w:pStyle w:val="NoSpacing"/>
        <w:rPr>
          <w:rFonts w:ascii="Cambria" w:hAnsi="Cambria"/>
        </w:rPr>
      </w:pPr>
      <w:r w:rsidRPr="009F79B6">
        <w:rPr>
          <w:rFonts w:ascii="Cambria" w:hAnsi="Cambria"/>
        </w:rPr>
        <w:t xml:space="preserve">File Name: </w:t>
      </w:r>
      <w:r w:rsidRPr="009F79B6">
        <w:rPr>
          <w:rFonts w:ascii="Cambria" w:hAnsi="Cambria"/>
          <w:color w:val="000000"/>
        </w:rPr>
        <w:t>suitability_map</w:t>
      </w:r>
    </w:p>
    <w:p w:rsidR="00D704E3" w:rsidRPr="009F79B6" w:rsidRDefault="00D704E3" w:rsidP="00390531">
      <w:pPr>
        <w:pStyle w:val="NoSpacing"/>
        <w:rPr>
          <w:rFonts w:ascii="Cambria" w:hAnsi="Cambria"/>
        </w:rPr>
      </w:pPr>
      <w:r w:rsidRPr="009F79B6">
        <w:rPr>
          <w:rFonts w:ascii="Cambria" w:hAnsi="Cambria"/>
        </w:rPr>
        <w:t xml:space="preserve">Description: </w:t>
      </w:r>
      <w:r w:rsidRPr="009F79B6">
        <w:rPr>
          <w:rFonts w:ascii="Cambria" w:hAnsi="Cambria"/>
          <w:color w:val="000000"/>
        </w:rPr>
        <w:t>Vacant parcels with suitability scores resulting from weighted overlay</w:t>
      </w:r>
    </w:p>
    <w:p w:rsidR="00D704E3" w:rsidRPr="009F79B6" w:rsidRDefault="00D704E3" w:rsidP="00390531">
      <w:pPr>
        <w:pStyle w:val="NoSpacing"/>
        <w:rPr>
          <w:rFonts w:ascii="Cambria" w:hAnsi="Cambria"/>
        </w:rPr>
      </w:pPr>
      <w:r w:rsidRPr="009F79B6">
        <w:rPr>
          <w:rFonts w:ascii="Cambria" w:hAnsi="Cambria"/>
        </w:rPr>
        <w:t xml:space="preserve">Feature: </w:t>
      </w:r>
      <w:r w:rsidRPr="009F79B6">
        <w:rPr>
          <w:rFonts w:ascii="Cambria" w:hAnsi="Cambria"/>
          <w:color w:val="000000"/>
        </w:rPr>
        <w:t>Polygon</w:t>
      </w:r>
    </w:p>
    <w:p w:rsidR="00D704E3" w:rsidRPr="009F79B6" w:rsidRDefault="00D704E3" w:rsidP="00390531">
      <w:pPr>
        <w:pStyle w:val="NoSpacing"/>
        <w:rPr>
          <w:rFonts w:ascii="Cambria" w:hAnsi="Cambria"/>
        </w:rPr>
      </w:pPr>
      <w:r w:rsidRPr="009F79B6">
        <w:rPr>
          <w:rFonts w:ascii="Cambria" w:hAnsi="Cambria"/>
        </w:rPr>
        <w:t xml:space="preserve">Scale: </w:t>
      </w:r>
      <w:r w:rsidRPr="009F79B6">
        <w:rPr>
          <w:rFonts w:ascii="Cambria" w:hAnsi="Cambria"/>
          <w:color w:val="000000"/>
        </w:rPr>
        <w:t>Scale of Source</w:t>
      </w:r>
    </w:p>
    <w:p w:rsidR="00D704E3" w:rsidRPr="009F79B6" w:rsidRDefault="00D704E3" w:rsidP="00390531">
      <w:pPr>
        <w:pStyle w:val="NoSpacing"/>
        <w:rPr>
          <w:rFonts w:ascii="Cambria" w:hAnsi="Cambria"/>
        </w:rPr>
      </w:pPr>
      <w:r w:rsidRPr="009F79B6">
        <w:rPr>
          <w:rFonts w:ascii="Cambria" w:hAnsi="Cambria"/>
        </w:rPr>
        <w:t xml:space="preserve">Data Source: </w:t>
      </w:r>
      <w:r w:rsidRPr="009F79B6">
        <w:rPr>
          <w:rFonts w:ascii="Cambria" w:hAnsi="Cambria"/>
          <w:color w:val="000000"/>
        </w:rPr>
        <w:t>CAPCOG</w:t>
      </w:r>
    </w:p>
    <w:p w:rsidR="00D704E3" w:rsidRPr="009F79B6" w:rsidRDefault="00D704E3" w:rsidP="00390531">
      <w:pPr>
        <w:pStyle w:val="NoSpacing"/>
        <w:rPr>
          <w:rFonts w:ascii="Cambria" w:hAnsi="Cambria"/>
        </w:rPr>
      </w:pPr>
      <w:r w:rsidRPr="009F79B6">
        <w:rPr>
          <w:rFonts w:ascii="Cambria" w:hAnsi="Cambria"/>
        </w:rPr>
        <w:t xml:space="preserve">Date Created: </w:t>
      </w:r>
      <w:r w:rsidRPr="009F79B6">
        <w:rPr>
          <w:rFonts w:ascii="Cambria" w:hAnsi="Cambria"/>
          <w:color w:val="000000"/>
        </w:rPr>
        <w:t>Nov. 2008</w:t>
      </w:r>
    </w:p>
    <w:p w:rsidR="00D704E3" w:rsidRDefault="00D704E3" w:rsidP="00390531">
      <w:pPr>
        <w:pStyle w:val="NoSpacing"/>
        <w:rPr>
          <w:rFonts w:ascii="Cambria" w:hAnsi="Cambria"/>
          <w:color w:val="000000"/>
        </w:rPr>
      </w:pPr>
      <w:r w:rsidRPr="009F79B6">
        <w:rPr>
          <w:rFonts w:ascii="Cambria" w:hAnsi="Cambria"/>
        </w:rPr>
        <w:t xml:space="preserve">Comments: </w:t>
      </w:r>
      <w:r w:rsidRPr="009F79B6">
        <w:rPr>
          <w:rFonts w:ascii="Cambria" w:hAnsi="Cambria"/>
          <w:color w:val="000000"/>
        </w:rPr>
        <w:t>The GRIDCODE attribute is the suitability score/level, with 10 being the best.</w:t>
      </w:r>
    </w:p>
    <w:p w:rsidR="00D704E3" w:rsidRDefault="00D704E3" w:rsidP="00390531">
      <w:pPr>
        <w:pStyle w:val="NoSpacing"/>
        <w:rPr>
          <w:rFonts w:ascii="Cambria" w:hAnsi="Cambria"/>
          <w:color w:val="000000"/>
        </w:rPr>
      </w:pPr>
    </w:p>
    <w:p w:rsidR="00D704E3" w:rsidRPr="009F79B6" w:rsidRDefault="00D704E3" w:rsidP="00390531">
      <w:pPr>
        <w:pStyle w:val="NoSpacing"/>
        <w:rPr>
          <w:rFonts w:ascii="Cambria" w:hAnsi="Cambria"/>
        </w:rPr>
      </w:pPr>
    </w:p>
    <w:p w:rsidR="00D704E3" w:rsidRPr="00390531" w:rsidRDefault="00D704E3" w:rsidP="00390531">
      <w:pPr>
        <w:spacing w:line="240" w:lineRule="auto"/>
        <w:rPr>
          <w:color w:val="17365D"/>
        </w:rPr>
      </w:pPr>
      <w:r>
        <w:rPr>
          <w:rFonts w:ascii="Cambria" w:hAnsi="Cambria"/>
          <w:b/>
          <w:i/>
          <w:color w:val="17365D"/>
          <w:sz w:val="24"/>
          <w:szCs w:val="24"/>
          <w:u w:val="single"/>
        </w:rPr>
        <w:t xml:space="preserve">Data File 1:  </w:t>
      </w:r>
      <w:r w:rsidRPr="00390531">
        <w:rPr>
          <w:rFonts w:ascii="Cambria" w:hAnsi="Cambria"/>
          <w:b/>
          <w:i/>
          <w:color w:val="17365D"/>
          <w:sz w:val="24"/>
          <w:szCs w:val="24"/>
          <w:u w:val="single"/>
        </w:rPr>
        <w:t>3 Phase San Marcos</w:t>
      </w:r>
    </w:p>
    <w:p w:rsidR="00D704E3" w:rsidRPr="00191CA6" w:rsidRDefault="00D704E3" w:rsidP="00C10834">
      <w:pPr>
        <w:shd w:val="clear" w:color="auto" w:fill="FFFFFF"/>
        <w:spacing w:after="0" w:line="240" w:lineRule="auto"/>
        <w:rPr>
          <w:rFonts w:ascii="Cambria" w:hAnsi="Cambria" w:cs="Arial"/>
          <w:b/>
          <w:bCs/>
          <w:color w:val="00008B"/>
          <w:sz w:val="20"/>
          <w:szCs w:val="20"/>
        </w:rPr>
      </w:pP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Keywords</w:t>
      </w:r>
    </w:p>
    <w:p w:rsidR="00D704E3" w:rsidRPr="006E41F7" w:rsidRDefault="00D704E3" w:rsidP="00C10834">
      <w:pPr>
        <w:shd w:val="clear" w:color="auto" w:fill="FFFFFF"/>
        <w:spacing w:after="57" w:line="240" w:lineRule="auto"/>
        <w:rPr>
          <w:rFonts w:ascii="Cambria" w:hAnsi="Cambria" w:cs="Arial"/>
          <w:color w:val="191970"/>
          <w:sz w:val="20"/>
          <w:szCs w:val="20"/>
        </w:rPr>
      </w:pPr>
      <w:r w:rsidRPr="00191CA6">
        <w:rPr>
          <w:rFonts w:ascii="Cambria" w:hAnsi="Cambria" w:cs="Arial"/>
          <w:b/>
          <w:bCs/>
          <w:color w:val="00008B"/>
          <w:sz w:val="20"/>
          <w:szCs w:val="20"/>
        </w:rPr>
        <w:t xml:space="preserve">Theme: </w:t>
      </w:r>
      <w:r w:rsidRPr="006E41F7">
        <w:rPr>
          <w:rFonts w:ascii="Cambria" w:hAnsi="Cambria" w:cs="Arial"/>
          <w:color w:val="191970"/>
          <w:sz w:val="20"/>
          <w:szCs w:val="20"/>
        </w:rPr>
        <w:t>three phase, transmission, electricity, San Marcos, power, lines, LCRA, Bluebonnet Electric, PEC</w:t>
      </w:r>
    </w:p>
    <w:p w:rsidR="00D704E3" w:rsidRPr="006E41F7" w:rsidRDefault="00D704E3" w:rsidP="00C10834">
      <w:pPr>
        <w:shd w:val="clear" w:color="auto" w:fill="FFFFFF"/>
        <w:spacing w:after="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Description</w:t>
      </w: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Abstract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A layer displaying all three-phase electrical transmission lines in the city of San Marcos, Texas. The following providers are shown: LCRA, Pedernales Electricity, Bluebonnet Electric, and the City of San Marcos.</w:t>
      </w:r>
    </w:p>
    <w:p w:rsidR="00D704E3" w:rsidRPr="00191CA6" w:rsidRDefault="00D704E3" w:rsidP="00C10834">
      <w:pPr>
        <w:shd w:val="clear" w:color="auto" w:fill="FFFFFF"/>
        <w:spacing w:after="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b/>
          <w:bCs/>
          <w:color w:val="2E8B57"/>
          <w:sz w:val="20"/>
          <w:szCs w:val="20"/>
        </w:rPr>
        <w:t xml:space="preserve">Purpose </w:t>
      </w:r>
    </w:p>
    <w:p w:rsidR="00D704E3" w:rsidRPr="00191CA6"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This layer was created to provide a base to place a distance buffer, as the distance from three-phase transmission lines would be a factor included in the weighted overlay, of which the results can be seen on the layer entitled "suitability map".</w:t>
      </w:r>
    </w:p>
    <w:p w:rsidR="00D704E3" w:rsidRPr="006E41F7" w:rsidRDefault="00D704E3" w:rsidP="00C10834">
      <w:pPr>
        <w:shd w:val="clear" w:color="auto" w:fill="FFFFFF"/>
        <w:spacing w:after="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Status of the data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In work</w:t>
      </w:r>
      <w:r w:rsidRPr="006E41F7">
        <w:rPr>
          <w:rFonts w:ascii="Cambria" w:hAnsi="Cambria" w:cs="Arial"/>
          <w:color w:val="191970"/>
          <w:sz w:val="20"/>
          <w:szCs w:val="20"/>
        </w:rPr>
        <w:br/>
      </w:r>
      <w:r w:rsidRPr="006E41F7">
        <w:rPr>
          <w:rFonts w:ascii="Cambria" w:hAnsi="Cambria" w:cs="Arial"/>
          <w:i/>
          <w:iCs/>
          <w:color w:val="191970"/>
          <w:sz w:val="20"/>
          <w:szCs w:val="20"/>
        </w:rPr>
        <w:t xml:space="preserve">Data update frequency: </w:t>
      </w:r>
      <w:r w:rsidRPr="006E41F7">
        <w:rPr>
          <w:rFonts w:ascii="Cambria" w:hAnsi="Cambria" w:cs="Arial"/>
          <w:color w:val="191970"/>
          <w:sz w:val="20"/>
          <w:szCs w:val="20"/>
        </w:rPr>
        <w:t>As needed</w:t>
      </w:r>
    </w:p>
    <w:p w:rsidR="00D704E3" w:rsidRPr="006E41F7" w:rsidRDefault="00D704E3" w:rsidP="00C10834">
      <w:pPr>
        <w:shd w:val="clear" w:color="auto" w:fill="FFFFFF"/>
        <w:spacing w:after="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Time period for which the data is relevant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Date and time: </w:t>
      </w:r>
      <w:r w:rsidRPr="006E41F7">
        <w:rPr>
          <w:rFonts w:ascii="Cambria" w:hAnsi="Cambria" w:cs="Arial"/>
          <w:color w:val="191970"/>
          <w:sz w:val="20"/>
          <w:szCs w:val="20"/>
        </w:rPr>
        <w:t>11/2008 at time unknown</w:t>
      </w:r>
    </w:p>
    <w:p w:rsidR="00D704E3" w:rsidRPr="00191CA6" w:rsidRDefault="00D704E3" w:rsidP="00C10834">
      <w:pPr>
        <w:shd w:val="clear" w:color="auto" w:fill="FFFFFF"/>
        <w:spacing w:after="0" w:line="240" w:lineRule="auto"/>
        <w:rPr>
          <w:rFonts w:ascii="Cambria" w:hAnsi="Cambria"/>
          <w:sz w:val="20"/>
          <w:szCs w:val="20"/>
        </w:rPr>
      </w:pPr>
      <w:r w:rsidRPr="006E41F7">
        <w:rPr>
          <w:rFonts w:ascii="Cambria" w:hAnsi="Cambria" w:cs="Arial"/>
          <w:i/>
          <w:iCs/>
          <w:color w:val="191970"/>
          <w:sz w:val="20"/>
          <w:szCs w:val="20"/>
        </w:rPr>
        <w:t xml:space="preserve">Description: </w:t>
      </w:r>
    </w:p>
    <w:p w:rsidR="00D704E3" w:rsidRPr="00191CA6" w:rsidRDefault="00D704E3" w:rsidP="00C10834">
      <w:pPr>
        <w:shd w:val="clear" w:color="auto" w:fill="FFFFFF"/>
        <w:spacing w:after="0" w:line="240" w:lineRule="auto"/>
        <w:rPr>
          <w:rFonts w:ascii="Cambria" w:hAnsi="Cambria"/>
          <w:sz w:val="20"/>
          <w:szCs w:val="20"/>
        </w:rPr>
      </w:pPr>
      <w:r w:rsidRPr="006E41F7">
        <w:rPr>
          <w:rFonts w:ascii="Cambria" w:hAnsi="Cambria" w:cs="Arial"/>
          <w:color w:val="191970"/>
          <w:sz w:val="20"/>
          <w:szCs w:val="20"/>
        </w:rPr>
        <w:t>publication date</w:t>
      </w:r>
    </w:p>
    <w:p w:rsidR="00D704E3" w:rsidRPr="006E41F7" w:rsidRDefault="00D704E3" w:rsidP="00C10834">
      <w:pPr>
        <w:shd w:val="clear" w:color="auto" w:fill="FFFFFF"/>
        <w:spacing w:after="0" w:line="240" w:lineRule="auto"/>
        <w:rPr>
          <w:rFonts w:ascii="Cambria" w:hAnsi="Cambria"/>
          <w:sz w:val="20"/>
          <w:szCs w:val="20"/>
        </w:rPr>
      </w:pP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Publication Information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191CA6">
        <w:rPr>
          <w:rFonts w:ascii="Cambria" w:hAnsi="Cambria" w:cs="Arial"/>
          <w:i/>
          <w:iCs/>
          <w:color w:val="191970"/>
          <w:sz w:val="20"/>
          <w:szCs w:val="20"/>
        </w:rPr>
        <w:t xml:space="preserve">Who created the data: </w:t>
      </w:r>
      <w:r w:rsidRPr="00191CA6">
        <w:rPr>
          <w:rFonts w:ascii="Cambria" w:hAnsi="Cambria" w:cs="Arial"/>
          <w:color w:val="191970"/>
          <w:sz w:val="20"/>
          <w:szCs w:val="20"/>
        </w:rPr>
        <w:t>City of San Marcos, Tx</w:t>
      </w:r>
    </w:p>
    <w:p w:rsidR="00D704E3" w:rsidRPr="00191CA6"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Date and time: </w:t>
      </w:r>
      <w:r w:rsidRPr="006E41F7">
        <w:rPr>
          <w:rFonts w:ascii="Cambria" w:hAnsi="Cambria" w:cs="Arial"/>
          <w:color w:val="191970"/>
          <w:sz w:val="20"/>
          <w:szCs w:val="20"/>
        </w:rPr>
        <w:t>11/2008 at time</w:t>
      </w:r>
      <w:r w:rsidRPr="00191CA6">
        <w:rPr>
          <w:rFonts w:ascii="Cambria" w:hAnsi="Cambria" w:cs="Arial"/>
          <w:color w:val="191970"/>
          <w:sz w:val="20"/>
          <w:szCs w:val="20"/>
        </w:rPr>
        <w:t>:</w:t>
      </w:r>
      <w:r w:rsidRPr="006E41F7">
        <w:rPr>
          <w:rFonts w:ascii="Cambria" w:hAnsi="Cambria" w:cs="Arial"/>
          <w:color w:val="191970"/>
          <w:sz w:val="20"/>
          <w:szCs w:val="20"/>
        </w:rPr>
        <w:t xml:space="preserve"> Unk</w:t>
      </w:r>
      <w:r w:rsidRPr="00191CA6">
        <w:rPr>
          <w:rFonts w:ascii="Cambria" w:hAnsi="Cambria" w:cs="Arial"/>
          <w:color w:val="191970"/>
          <w:sz w:val="20"/>
          <w:szCs w:val="20"/>
        </w:rPr>
        <w:t>own</w:t>
      </w:r>
    </w:p>
    <w:p w:rsidR="00D704E3" w:rsidRPr="00191CA6" w:rsidRDefault="00D704E3" w:rsidP="00C10834">
      <w:pPr>
        <w:shd w:val="clear" w:color="auto" w:fill="FFFFFF"/>
        <w:spacing w:after="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b/>
          <w:bCs/>
          <w:color w:val="2E8B57"/>
          <w:sz w:val="20"/>
          <w:szCs w:val="20"/>
        </w:rPr>
        <w:t xml:space="preserve">Data storage and access information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File name: </w:t>
      </w:r>
      <w:r w:rsidRPr="006E41F7">
        <w:rPr>
          <w:rFonts w:ascii="Cambria" w:hAnsi="Cambria" w:cs="Arial"/>
          <w:color w:val="191970"/>
          <w:sz w:val="20"/>
          <w:szCs w:val="20"/>
        </w:rPr>
        <w:t>3_Phase_San_Marcos</w:t>
      </w:r>
      <w:r w:rsidRPr="006E41F7">
        <w:rPr>
          <w:rFonts w:ascii="Cambria" w:hAnsi="Cambria" w:cs="Arial"/>
          <w:color w:val="191970"/>
          <w:sz w:val="20"/>
          <w:szCs w:val="20"/>
        </w:rPr>
        <w:br/>
      </w:r>
      <w:r w:rsidRPr="006E41F7">
        <w:rPr>
          <w:rFonts w:ascii="Cambria" w:hAnsi="Cambria" w:cs="Arial"/>
          <w:i/>
          <w:iCs/>
          <w:color w:val="191970"/>
          <w:sz w:val="20"/>
          <w:szCs w:val="20"/>
        </w:rPr>
        <w:t xml:space="preserve">Type of data: </w:t>
      </w:r>
      <w:r w:rsidRPr="006E41F7">
        <w:rPr>
          <w:rFonts w:ascii="Cambria" w:hAnsi="Cambria" w:cs="Arial"/>
          <w:color w:val="191970"/>
          <w:sz w:val="20"/>
          <w:szCs w:val="20"/>
        </w:rPr>
        <w:t>vector digital data</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Location of the data: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Cambria"/>
          <w:color w:val="191970"/>
          <w:sz w:val="20"/>
          <w:szCs w:val="20"/>
        </w:rPr>
        <w:t></w:t>
      </w:r>
      <w:r w:rsidRPr="006E41F7">
        <w:rPr>
          <w:rFonts w:ascii="Cambria" w:hAnsi="Cambria" w:cs="Arial"/>
          <w:color w:val="191970"/>
          <w:sz w:val="20"/>
          <w:szCs w:val="20"/>
        </w:rPr>
        <w:t xml:space="preserve">  \\GEO-305579\F\lines\3_Phase_San_Marcos.shp</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Data processing environment: </w:t>
      </w:r>
      <w:r w:rsidRPr="00191CA6">
        <w:rPr>
          <w:rFonts w:ascii="Cambria" w:hAnsi="Cambria" w:cs="Arial"/>
          <w:color w:val="191970"/>
          <w:sz w:val="20"/>
          <w:szCs w:val="20"/>
        </w:rPr>
        <w:t>Microsoft Windows XP Version 5.1 (Build 2600) Service Pack 3; ESRI ArcCatalog 9.2.6.1500</w:t>
      </w:r>
    </w:p>
    <w:p w:rsidR="00D704E3" w:rsidRPr="00191CA6" w:rsidRDefault="00D704E3" w:rsidP="00C10834">
      <w:pPr>
        <w:shd w:val="clear" w:color="auto" w:fill="FFFFFF"/>
        <w:spacing w:after="0" w:line="240" w:lineRule="auto"/>
        <w:rPr>
          <w:rFonts w:ascii="Cambria" w:hAnsi="Cambria" w:cs="Arial"/>
          <w:b/>
          <w:bCs/>
          <w:color w:val="2E8B57"/>
          <w:sz w:val="20"/>
          <w:szCs w:val="20"/>
        </w:rPr>
      </w:pP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Accessing the data </w:t>
      </w:r>
    </w:p>
    <w:p w:rsidR="00D704E3" w:rsidRPr="00694E94" w:rsidRDefault="00D704E3" w:rsidP="00694E94">
      <w:pPr>
        <w:shd w:val="clear" w:color="auto" w:fill="FFFFFF"/>
        <w:spacing w:after="240" w:line="240" w:lineRule="auto"/>
        <w:rPr>
          <w:rFonts w:ascii="Cambria" w:hAnsi="Cambria" w:cs="Arial"/>
          <w:color w:val="191970"/>
          <w:sz w:val="20"/>
          <w:szCs w:val="20"/>
        </w:rPr>
      </w:pPr>
      <w:r w:rsidRPr="006E41F7">
        <w:rPr>
          <w:rFonts w:ascii="Cambria" w:hAnsi="Cambria" w:cs="Arial"/>
          <w:i/>
          <w:iCs/>
          <w:color w:val="191970"/>
          <w:sz w:val="20"/>
          <w:szCs w:val="20"/>
        </w:rPr>
        <w:t xml:space="preserve">Size of the data: </w:t>
      </w:r>
      <w:r w:rsidRPr="006E41F7">
        <w:rPr>
          <w:rFonts w:ascii="Cambria" w:hAnsi="Cambria" w:cs="Arial"/>
          <w:color w:val="191970"/>
          <w:sz w:val="20"/>
          <w:szCs w:val="20"/>
        </w:rPr>
        <w:t>0.303 MB</w:t>
      </w:r>
      <w:r w:rsidRPr="006E41F7">
        <w:rPr>
          <w:rFonts w:ascii="Cambria" w:hAnsi="Cambria" w:cs="Arial"/>
          <w:color w:val="191970"/>
          <w:sz w:val="20"/>
          <w:szCs w:val="20"/>
        </w:rPr>
        <w:br/>
      </w:r>
      <w:r w:rsidRPr="006E41F7">
        <w:rPr>
          <w:rFonts w:ascii="Cambria" w:hAnsi="Cambria" w:cs="Arial"/>
          <w:i/>
          <w:iCs/>
          <w:color w:val="191970"/>
          <w:sz w:val="20"/>
          <w:szCs w:val="20"/>
        </w:rPr>
        <w:t xml:space="preserve">Data transfer size: </w:t>
      </w:r>
      <w:r w:rsidRPr="006E41F7">
        <w:rPr>
          <w:rFonts w:ascii="Cambria" w:hAnsi="Cambria" w:cs="Arial"/>
          <w:color w:val="191970"/>
          <w:sz w:val="20"/>
          <w:szCs w:val="20"/>
        </w:rPr>
        <w:t>0.303 MB</w:t>
      </w:r>
      <w:r w:rsidRPr="006E41F7">
        <w:rPr>
          <w:rFonts w:ascii="Cambria" w:hAnsi="Cambria" w:cs="Arial"/>
          <w:i/>
          <w:iCs/>
          <w:vanish/>
          <w:color w:val="191970"/>
          <w:sz w:val="20"/>
          <w:szCs w:val="20"/>
        </w:rPr>
        <w:t xml:space="preserve">Access constraints: </w:t>
      </w:r>
      <w:r w:rsidRPr="006E41F7">
        <w:rPr>
          <w:rFonts w:ascii="Cambria" w:hAnsi="Cambria" w:cs="Arial"/>
          <w:vanish/>
          <w:color w:val="999999"/>
          <w:sz w:val="20"/>
          <w:szCs w:val="20"/>
        </w:rPr>
        <w:t>REQUIRED: Restrictions and legal prerequisites for accessing the data set.</w:t>
      </w:r>
    </w:p>
    <w:p w:rsidR="00D704E3" w:rsidRPr="006E41F7" w:rsidRDefault="00D704E3" w:rsidP="00C10834">
      <w:pPr>
        <w:shd w:val="clear" w:color="auto" w:fill="FFFFFF"/>
        <w:spacing w:after="0" w:line="240" w:lineRule="auto"/>
        <w:rPr>
          <w:rFonts w:ascii="Cambria" w:hAnsi="Cambria" w:cs="Arial"/>
          <w:vanish/>
          <w:color w:val="191970"/>
          <w:sz w:val="20"/>
          <w:szCs w:val="20"/>
        </w:rPr>
      </w:pPr>
      <w:r w:rsidRPr="006E41F7">
        <w:rPr>
          <w:rFonts w:ascii="Cambria" w:hAnsi="Cambria" w:cs="Arial"/>
          <w:i/>
          <w:iCs/>
          <w:vanish/>
          <w:color w:val="191970"/>
          <w:sz w:val="20"/>
          <w:szCs w:val="20"/>
        </w:rPr>
        <w:t xml:space="preserve">Use constraints: </w:t>
      </w:r>
      <w:r w:rsidRPr="006E41F7">
        <w:rPr>
          <w:rFonts w:ascii="Cambria" w:hAnsi="Cambria" w:cs="Arial"/>
          <w:vanish/>
          <w:color w:val="999999"/>
          <w:sz w:val="20"/>
          <w:szCs w:val="20"/>
        </w:rPr>
        <w:t>REQUIRED: Restrictions and legal prerequisites for using the data set after access is granted.</w:t>
      </w: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Details about this document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 xml:space="preserve">Contents last updated: 20081205 at time 15482800 </w:t>
      </w: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Who completed this document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Jeff Ivy</w:t>
      </w:r>
      <w:r w:rsidRPr="006E41F7">
        <w:rPr>
          <w:rFonts w:ascii="Cambria" w:hAnsi="Cambria" w:cs="Arial"/>
          <w:color w:val="191970"/>
          <w:sz w:val="20"/>
          <w:szCs w:val="20"/>
        </w:rPr>
        <w:br/>
        <w:t>Texas State University</w:t>
      </w:r>
      <w:r w:rsidRPr="006E41F7">
        <w:rPr>
          <w:rFonts w:ascii="Cambria" w:hAnsi="Cambria" w:cs="Arial"/>
          <w:color w:val="191970"/>
          <w:sz w:val="20"/>
          <w:szCs w:val="20"/>
        </w:rPr>
        <w:br/>
      </w:r>
      <w:r w:rsidRPr="006E41F7">
        <w:rPr>
          <w:rFonts w:ascii="Cambria" w:hAnsi="Cambria" w:cs="Arial"/>
          <w:i/>
          <w:iCs/>
          <w:color w:val="191970"/>
          <w:sz w:val="20"/>
          <w:szCs w:val="20"/>
        </w:rPr>
        <w:t>mailing address:</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1610 N. IH-35 #915</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San Marcos, Texas 78666</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United States</w:t>
      </w:r>
    </w:p>
    <w:p w:rsidR="00D704E3" w:rsidRDefault="00D704E3" w:rsidP="00C10834">
      <w:pPr>
        <w:shd w:val="clear" w:color="auto" w:fill="FFFFFF"/>
        <w:spacing w:after="240" w:line="240" w:lineRule="auto"/>
        <w:rPr>
          <w:rFonts w:ascii="Cambria" w:hAnsi="Cambria" w:cs="Arial"/>
          <w:color w:val="191970"/>
          <w:sz w:val="20"/>
          <w:szCs w:val="20"/>
        </w:rPr>
      </w:pPr>
      <w:r w:rsidRPr="006E41F7">
        <w:rPr>
          <w:rFonts w:ascii="Cambria" w:hAnsi="Cambria" w:cs="Arial"/>
          <w:color w:val="191970"/>
          <w:sz w:val="20"/>
          <w:szCs w:val="20"/>
        </w:rPr>
        <w:t>(979) 248-0652 (voice)</w:t>
      </w:r>
      <w:r w:rsidRPr="006E41F7">
        <w:rPr>
          <w:rFonts w:ascii="Cambria" w:hAnsi="Cambria" w:cs="Arial"/>
          <w:color w:val="191970"/>
          <w:sz w:val="20"/>
          <w:szCs w:val="20"/>
        </w:rPr>
        <w:br/>
      </w:r>
      <w:hyperlink r:id="rId15" w:history="1">
        <w:r w:rsidRPr="007E0D92">
          <w:rPr>
            <w:rStyle w:val="Hyperlink"/>
            <w:rFonts w:ascii="Cambria" w:hAnsi="Cambria" w:cs="Arial"/>
            <w:sz w:val="20"/>
            <w:szCs w:val="20"/>
          </w:rPr>
          <w:t>ji1033@txstate.edu</w:t>
        </w:r>
      </w:hyperlink>
    </w:p>
    <w:p w:rsidR="00D704E3" w:rsidRPr="006E41F7" w:rsidRDefault="00D704E3" w:rsidP="00C10834">
      <w:pPr>
        <w:shd w:val="clear" w:color="auto" w:fill="FFFFFF"/>
        <w:spacing w:after="24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Standards used to create this document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Standard name: </w:t>
      </w:r>
      <w:r w:rsidRPr="006E41F7">
        <w:rPr>
          <w:rFonts w:ascii="Cambria" w:hAnsi="Cambria" w:cs="Arial"/>
          <w:color w:val="191970"/>
          <w:sz w:val="20"/>
          <w:szCs w:val="20"/>
        </w:rPr>
        <w:t>FGDC Content Standards for Digital Geospatial Metadata</w:t>
      </w:r>
      <w:r w:rsidRPr="006E41F7">
        <w:rPr>
          <w:rFonts w:ascii="Cambria" w:hAnsi="Cambria" w:cs="Arial"/>
          <w:color w:val="191970"/>
          <w:sz w:val="20"/>
          <w:szCs w:val="20"/>
        </w:rPr>
        <w:br/>
      </w:r>
      <w:r w:rsidRPr="006E41F7">
        <w:rPr>
          <w:rFonts w:ascii="Cambria" w:hAnsi="Cambria" w:cs="Arial"/>
          <w:i/>
          <w:iCs/>
          <w:color w:val="191970"/>
          <w:sz w:val="20"/>
          <w:szCs w:val="20"/>
        </w:rPr>
        <w:t xml:space="preserve">Standard version: </w:t>
      </w:r>
      <w:r w:rsidRPr="006E41F7">
        <w:rPr>
          <w:rFonts w:ascii="Cambria" w:hAnsi="Cambria" w:cs="Arial"/>
          <w:color w:val="191970"/>
          <w:sz w:val="20"/>
          <w:szCs w:val="20"/>
        </w:rPr>
        <w:t>FGDC-STD-001-1998</w:t>
      </w:r>
      <w:r w:rsidRPr="006E41F7">
        <w:rPr>
          <w:rFonts w:ascii="Cambria" w:hAnsi="Cambria" w:cs="Arial"/>
          <w:color w:val="191970"/>
          <w:sz w:val="20"/>
          <w:szCs w:val="20"/>
        </w:rPr>
        <w:br/>
      </w:r>
      <w:r w:rsidRPr="006E41F7">
        <w:rPr>
          <w:rFonts w:ascii="Cambria" w:hAnsi="Cambria" w:cs="Arial"/>
          <w:i/>
          <w:iCs/>
          <w:color w:val="191970"/>
          <w:sz w:val="20"/>
          <w:szCs w:val="20"/>
        </w:rPr>
        <w:t xml:space="preserve">Time convention used in this document: </w:t>
      </w:r>
      <w:r w:rsidRPr="006E41F7">
        <w:rPr>
          <w:rFonts w:ascii="Cambria" w:hAnsi="Cambria" w:cs="Arial"/>
          <w:color w:val="191970"/>
          <w:sz w:val="20"/>
          <w:szCs w:val="20"/>
        </w:rPr>
        <w:t>local time</w:t>
      </w:r>
      <w:r w:rsidRPr="006E41F7">
        <w:rPr>
          <w:rFonts w:ascii="Cambria" w:hAnsi="Cambria" w:cs="Arial"/>
          <w:color w:val="191970"/>
          <w:sz w:val="20"/>
          <w:szCs w:val="20"/>
        </w:rPr>
        <w:br/>
        <w:t xml:space="preserve">Metadata profiles defining additonal information </w:t>
      </w:r>
    </w:p>
    <w:p w:rsidR="00D704E3" w:rsidRPr="006E41F7" w:rsidRDefault="00D704E3" w:rsidP="00C10834">
      <w:pPr>
        <w:shd w:val="clear" w:color="auto" w:fill="FFFFFF"/>
        <w:spacing w:line="240" w:lineRule="auto"/>
        <w:rPr>
          <w:rFonts w:ascii="Cambria" w:hAnsi="Cambria" w:cs="Arial"/>
          <w:color w:val="191970"/>
          <w:sz w:val="20"/>
          <w:szCs w:val="20"/>
        </w:rPr>
      </w:pPr>
      <w:r w:rsidRPr="006E41F7">
        <w:rPr>
          <w:rFonts w:ascii="Cambria" w:hAnsi="Cambria" w:cs="Cambria"/>
          <w:color w:val="191970"/>
          <w:sz w:val="20"/>
          <w:szCs w:val="20"/>
        </w:rPr>
        <w:t></w:t>
      </w:r>
      <w:r w:rsidRPr="006E41F7">
        <w:rPr>
          <w:rFonts w:ascii="Cambria" w:hAnsi="Cambria" w:cs="Arial"/>
          <w:color w:val="191970"/>
          <w:sz w:val="20"/>
          <w:szCs w:val="20"/>
        </w:rPr>
        <w:t xml:space="preserve">  ESRI Metadata Profile: </w:t>
      </w:r>
      <w:hyperlink r:id="rId16" w:tgtFrame="viewer" w:history="1">
        <w:r w:rsidRPr="00191CA6">
          <w:rPr>
            <w:rFonts w:ascii="Cambria" w:hAnsi="Cambria" w:cs="Arial"/>
            <w:color w:val="0000FF"/>
            <w:sz w:val="20"/>
            <w:szCs w:val="20"/>
            <w:u w:val="single"/>
          </w:rPr>
          <w:t xml:space="preserve">http://www.esri.com/metadata/esriprof80.html </w:t>
        </w:r>
      </w:hyperlink>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Horizontal coordinate system</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Projected coordinate system name: </w:t>
      </w:r>
      <w:r w:rsidRPr="006E41F7">
        <w:rPr>
          <w:rFonts w:ascii="Cambria" w:hAnsi="Cambria" w:cs="Arial"/>
          <w:color w:val="191970"/>
          <w:sz w:val="20"/>
          <w:szCs w:val="20"/>
        </w:rPr>
        <w:t>NAD_1983_StatePlane_Texas_South_Central_FIPS_4204_Feet</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Geographic coordinate system name: </w:t>
      </w:r>
      <w:r w:rsidRPr="006E41F7">
        <w:rPr>
          <w:rFonts w:ascii="Cambria" w:hAnsi="Cambria" w:cs="Arial"/>
          <w:color w:val="191970"/>
          <w:sz w:val="20"/>
          <w:szCs w:val="20"/>
        </w:rPr>
        <w:t>GCS_North_American_1983</w:t>
      </w: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Details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191CA6">
        <w:rPr>
          <w:rFonts w:ascii="Cambria" w:hAnsi="Cambria" w:cs="Arial"/>
          <w:b/>
          <w:bCs/>
          <w:color w:val="00008B"/>
          <w:sz w:val="20"/>
          <w:szCs w:val="20"/>
        </w:rPr>
        <w:t xml:space="preserve">Map Projection Name: </w:t>
      </w:r>
      <w:r w:rsidRPr="006E41F7">
        <w:rPr>
          <w:rFonts w:ascii="Cambria" w:hAnsi="Cambria" w:cs="Arial"/>
          <w:color w:val="191970"/>
          <w:sz w:val="20"/>
          <w:szCs w:val="20"/>
        </w:rPr>
        <w:t>Lambert Conformal Conic</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Standard Parallel: </w:t>
      </w:r>
      <w:r w:rsidRPr="006E41F7">
        <w:rPr>
          <w:rFonts w:ascii="Cambria" w:hAnsi="Cambria" w:cs="Arial"/>
          <w:color w:val="191970"/>
          <w:sz w:val="20"/>
          <w:szCs w:val="20"/>
        </w:rPr>
        <w:t>28.383333</w:t>
      </w:r>
      <w:r w:rsidRPr="006E41F7">
        <w:rPr>
          <w:rFonts w:ascii="Cambria" w:hAnsi="Cambria" w:cs="Arial"/>
          <w:color w:val="191970"/>
          <w:sz w:val="20"/>
          <w:szCs w:val="20"/>
        </w:rPr>
        <w:br/>
      </w:r>
      <w:r w:rsidRPr="006E41F7">
        <w:rPr>
          <w:rFonts w:ascii="Cambria" w:hAnsi="Cambria" w:cs="Arial"/>
          <w:i/>
          <w:iCs/>
          <w:color w:val="191970"/>
          <w:sz w:val="20"/>
          <w:szCs w:val="20"/>
        </w:rPr>
        <w:t xml:space="preserve">Standard Parallel: </w:t>
      </w:r>
      <w:r w:rsidRPr="006E41F7">
        <w:rPr>
          <w:rFonts w:ascii="Cambria" w:hAnsi="Cambria" w:cs="Arial"/>
          <w:color w:val="191970"/>
          <w:sz w:val="20"/>
          <w:szCs w:val="20"/>
        </w:rPr>
        <w:t>30.283333</w:t>
      </w:r>
      <w:r w:rsidRPr="006E41F7">
        <w:rPr>
          <w:rFonts w:ascii="Cambria" w:hAnsi="Cambria" w:cs="Arial"/>
          <w:color w:val="191970"/>
          <w:sz w:val="20"/>
          <w:szCs w:val="20"/>
        </w:rPr>
        <w:br/>
      </w:r>
      <w:r w:rsidRPr="006E41F7">
        <w:rPr>
          <w:rFonts w:ascii="Cambria" w:hAnsi="Cambria" w:cs="Arial"/>
          <w:i/>
          <w:iCs/>
          <w:color w:val="191970"/>
          <w:sz w:val="20"/>
          <w:szCs w:val="20"/>
        </w:rPr>
        <w:t xml:space="preserve">Longitude of Central Meridian: </w:t>
      </w:r>
      <w:r w:rsidRPr="006E41F7">
        <w:rPr>
          <w:rFonts w:ascii="Cambria" w:hAnsi="Cambria" w:cs="Arial"/>
          <w:color w:val="191970"/>
          <w:sz w:val="20"/>
          <w:szCs w:val="20"/>
        </w:rPr>
        <w:t>-99.000000</w:t>
      </w:r>
      <w:r w:rsidRPr="006E41F7">
        <w:rPr>
          <w:rFonts w:ascii="Cambria" w:hAnsi="Cambria" w:cs="Arial"/>
          <w:color w:val="191970"/>
          <w:sz w:val="20"/>
          <w:szCs w:val="20"/>
        </w:rPr>
        <w:br/>
      </w:r>
      <w:r w:rsidRPr="006E41F7">
        <w:rPr>
          <w:rFonts w:ascii="Cambria" w:hAnsi="Cambria" w:cs="Arial"/>
          <w:i/>
          <w:iCs/>
          <w:color w:val="191970"/>
          <w:sz w:val="20"/>
          <w:szCs w:val="20"/>
        </w:rPr>
        <w:t xml:space="preserve">Latitude of Projection Origin: </w:t>
      </w:r>
      <w:r w:rsidRPr="006E41F7">
        <w:rPr>
          <w:rFonts w:ascii="Cambria" w:hAnsi="Cambria" w:cs="Arial"/>
          <w:color w:val="191970"/>
          <w:sz w:val="20"/>
          <w:szCs w:val="20"/>
        </w:rPr>
        <w:t>27.833333</w:t>
      </w:r>
      <w:r w:rsidRPr="006E41F7">
        <w:rPr>
          <w:rFonts w:ascii="Cambria" w:hAnsi="Cambria" w:cs="Arial"/>
          <w:color w:val="191970"/>
          <w:sz w:val="20"/>
          <w:szCs w:val="20"/>
        </w:rPr>
        <w:br/>
      </w:r>
      <w:r w:rsidRPr="006E41F7">
        <w:rPr>
          <w:rFonts w:ascii="Cambria" w:hAnsi="Cambria" w:cs="Arial"/>
          <w:i/>
          <w:iCs/>
          <w:color w:val="191970"/>
          <w:sz w:val="20"/>
          <w:szCs w:val="20"/>
        </w:rPr>
        <w:t xml:space="preserve">False Easting: </w:t>
      </w:r>
      <w:r w:rsidRPr="006E41F7">
        <w:rPr>
          <w:rFonts w:ascii="Cambria" w:hAnsi="Cambria" w:cs="Arial"/>
          <w:color w:val="191970"/>
          <w:sz w:val="20"/>
          <w:szCs w:val="20"/>
        </w:rPr>
        <w:t>1968500.000000</w:t>
      </w:r>
      <w:r w:rsidRPr="006E41F7">
        <w:rPr>
          <w:rFonts w:ascii="Cambria" w:hAnsi="Cambria" w:cs="Arial"/>
          <w:color w:val="191970"/>
          <w:sz w:val="20"/>
          <w:szCs w:val="20"/>
        </w:rPr>
        <w:br/>
      </w:r>
      <w:r w:rsidRPr="006E41F7">
        <w:rPr>
          <w:rFonts w:ascii="Cambria" w:hAnsi="Cambria" w:cs="Arial"/>
          <w:i/>
          <w:iCs/>
          <w:color w:val="191970"/>
          <w:sz w:val="20"/>
          <w:szCs w:val="20"/>
        </w:rPr>
        <w:t xml:space="preserve">False Northing: </w:t>
      </w:r>
      <w:r w:rsidRPr="006E41F7">
        <w:rPr>
          <w:rFonts w:ascii="Cambria" w:hAnsi="Cambria" w:cs="Arial"/>
          <w:color w:val="191970"/>
          <w:sz w:val="20"/>
          <w:szCs w:val="20"/>
        </w:rPr>
        <w:t>13123333.333333</w:t>
      </w:r>
    </w:p>
    <w:p w:rsidR="00D704E3" w:rsidRPr="006E41F7" w:rsidRDefault="00D704E3" w:rsidP="00C10834">
      <w:pPr>
        <w:shd w:val="clear" w:color="auto" w:fill="FFFFFF"/>
        <w:spacing w:after="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color w:val="191970"/>
          <w:sz w:val="20"/>
          <w:szCs w:val="20"/>
        </w:rPr>
      </w:pPr>
      <w:r w:rsidRPr="00191CA6">
        <w:rPr>
          <w:rFonts w:ascii="Cambria" w:hAnsi="Cambria" w:cs="Arial"/>
          <w:b/>
          <w:bCs/>
          <w:color w:val="00008B"/>
          <w:sz w:val="20"/>
          <w:szCs w:val="20"/>
        </w:rPr>
        <w:t>Planar Coordinate Information</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Planar Distance Units: </w:t>
      </w:r>
      <w:r w:rsidRPr="006E41F7">
        <w:rPr>
          <w:rFonts w:ascii="Cambria" w:hAnsi="Cambria" w:cs="Arial"/>
          <w:color w:val="191970"/>
          <w:sz w:val="20"/>
          <w:szCs w:val="20"/>
        </w:rPr>
        <w:t>survey feet</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Coordinate Encoding Method: </w:t>
      </w:r>
      <w:r w:rsidRPr="006E41F7">
        <w:rPr>
          <w:rFonts w:ascii="Cambria" w:hAnsi="Cambria" w:cs="Arial"/>
          <w:color w:val="191970"/>
          <w:sz w:val="20"/>
          <w:szCs w:val="20"/>
        </w:rPr>
        <w:t>coordinate pair</w:t>
      </w: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Coordinate Representation</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Abscissa Resolution: </w:t>
      </w:r>
      <w:r w:rsidRPr="006E41F7">
        <w:rPr>
          <w:rFonts w:ascii="Cambria" w:hAnsi="Cambria" w:cs="Arial"/>
          <w:color w:val="191970"/>
          <w:sz w:val="20"/>
          <w:szCs w:val="20"/>
        </w:rPr>
        <w:t>0.000000</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Ordinate Resolution: </w:t>
      </w:r>
      <w:r w:rsidRPr="006E41F7">
        <w:rPr>
          <w:rFonts w:ascii="Cambria" w:hAnsi="Cambria" w:cs="Arial"/>
          <w:color w:val="191970"/>
          <w:sz w:val="20"/>
          <w:szCs w:val="20"/>
        </w:rPr>
        <w:t>0.000000</w:t>
      </w:r>
    </w:p>
    <w:p w:rsidR="00D704E3" w:rsidRPr="006E41F7" w:rsidRDefault="00D704E3" w:rsidP="00C10834">
      <w:pPr>
        <w:shd w:val="clear" w:color="auto" w:fill="FFFFFF"/>
        <w:spacing w:after="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Geodetic Model</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Horizontal Datum Name: </w:t>
      </w:r>
      <w:r w:rsidRPr="006E41F7">
        <w:rPr>
          <w:rFonts w:ascii="Cambria" w:hAnsi="Cambria" w:cs="Arial"/>
          <w:color w:val="191970"/>
          <w:sz w:val="20"/>
          <w:szCs w:val="20"/>
        </w:rPr>
        <w:t>North American Datum of 1983</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Ellipsoid Name: </w:t>
      </w:r>
      <w:r w:rsidRPr="006E41F7">
        <w:rPr>
          <w:rFonts w:ascii="Cambria" w:hAnsi="Cambria" w:cs="Arial"/>
          <w:color w:val="191970"/>
          <w:sz w:val="20"/>
          <w:szCs w:val="20"/>
        </w:rPr>
        <w:t>Geodetic Reference System 80</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Semi-major Axis: </w:t>
      </w:r>
      <w:r w:rsidRPr="006E41F7">
        <w:rPr>
          <w:rFonts w:ascii="Cambria" w:hAnsi="Cambria" w:cs="Arial"/>
          <w:color w:val="191970"/>
          <w:sz w:val="20"/>
          <w:szCs w:val="20"/>
        </w:rPr>
        <w:t>6378137.000000</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Denominator of Flattening Ratio: </w:t>
      </w:r>
      <w:r w:rsidRPr="006E41F7">
        <w:rPr>
          <w:rFonts w:ascii="Cambria" w:hAnsi="Cambria" w:cs="Arial"/>
          <w:color w:val="191970"/>
          <w:sz w:val="20"/>
          <w:szCs w:val="20"/>
        </w:rPr>
        <w:t>298.257222</w:t>
      </w:r>
    </w:p>
    <w:p w:rsidR="00D704E3" w:rsidRPr="006E41F7" w:rsidRDefault="00D704E3" w:rsidP="00C10834">
      <w:pPr>
        <w:shd w:val="clear" w:color="auto" w:fill="FFFFFF"/>
        <w:spacing w:after="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Altitude System Definition</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Resolution: </w:t>
      </w:r>
      <w:r w:rsidRPr="006E41F7">
        <w:rPr>
          <w:rFonts w:ascii="Cambria" w:hAnsi="Cambria" w:cs="Arial"/>
          <w:color w:val="191970"/>
          <w:sz w:val="20"/>
          <w:szCs w:val="20"/>
        </w:rPr>
        <w:t>1.000000</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Encoding Method: </w:t>
      </w:r>
      <w:r w:rsidRPr="006E41F7">
        <w:rPr>
          <w:rFonts w:ascii="Cambria" w:hAnsi="Cambria" w:cs="Arial"/>
          <w:color w:val="191970"/>
          <w:sz w:val="20"/>
          <w:szCs w:val="20"/>
        </w:rPr>
        <w:t>Explicit elevation coordinate included with horizontal coordinates</w:t>
      </w:r>
    </w:p>
    <w:p w:rsidR="00D704E3" w:rsidRPr="00191CA6" w:rsidRDefault="00D704E3" w:rsidP="00C10834">
      <w:pPr>
        <w:shd w:val="clear" w:color="auto" w:fill="FFFFFF"/>
        <w:spacing w:after="0" w:line="240" w:lineRule="auto"/>
        <w:rPr>
          <w:rFonts w:ascii="Cambria" w:hAnsi="Cambria" w:cs="Arial"/>
          <w:color w:val="6495ED"/>
          <w:sz w:val="20"/>
          <w:szCs w:val="20"/>
        </w:rPr>
      </w:pPr>
    </w:p>
    <w:p w:rsidR="00D704E3" w:rsidRPr="006E41F7" w:rsidRDefault="00D704E3" w:rsidP="00C10834">
      <w:pPr>
        <w:shd w:val="clear" w:color="auto" w:fill="FFFFFF"/>
        <w:spacing w:after="0" w:line="240" w:lineRule="auto"/>
        <w:rPr>
          <w:rFonts w:ascii="Cambria" w:hAnsi="Cambria" w:cs="Arial"/>
          <w:color w:val="6495ED"/>
          <w:sz w:val="20"/>
          <w:szCs w:val="20"/>
        </w:rPr>
      </w:pPr>
      <w:r w:rsidRPr="006E41F7">
        <w:rPr>
          <w:rFonts w:ascii="Cambria" w:hAnsi="Cambria" w:cs="Arial"/>
          <w:b/>
          <w:bCs/>
          <w:color w:val="00008B"/>
          <w:sz w:val="20"/>
          <w:szCs w:val="20"/>
        </w:rPr>
        <w:t>Bounding coordinates</w:t>
      </w: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Horizontal</w:t>
      </w: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In decimal degrees</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West: </w:t>
      </w:r>
      <w:r w:rsidRPr="006E41F7">
        <w:rPr>
          <w:rFonts w:ascii="Cambria" w:hAnsi="Cambria" w:cs="Arial"/>
          <w:color w:val="191970"/>
          <w:sz w:val="20"/>
          <w:szCs w:val="20"/>
        </w:rPr>
        <w:t>-98.886490</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East: </w:t>
      </w:r>
      <w:r w:rsidRPr="006E41F7">
        <w:rPr>
          <w:rFonts w:ascii="Cambria" w:hAnsi="Cambria" w:cs="Arial"/>
          <w:color w:val="191970"/>
          <w:sz w:val="20"/>
          <w:szCs w:val="20"/>
        </w:rPr>
        <w:t>-97.488040</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North: </w:t>
      </w:r>
      <w:r w:rsidRPr="006E41F7">
        <w:rPr>
          <w:rFonts w:ascii="Cambria" w:hAnsi="Cambria" w:cs="Arial"/>
          <w:color w:val="191970"/>
          <w:sz w:val="20"/>
          <w:szCs w:val="20"/>
        </w:rPr>
        <w:t>30.259755</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South: </w:t>
      </w:r>
      <w:r w:rsidRPr="006E41F7">
        <w:rPr>
          <w:rFonts w:ascii="Cambria" w:hAnsi="Cambria" w:cs="Arial"/>
          <w:color w:val="191970"/>
          <w:sz w:val="20"/>
          <w:szCs w:val="20"/>
        </w:rPr>
        <w:t>29.614265</w:t>
      </w: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In projected or local coordinates</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Left: </w:t>
      </w:r>
      <w:r w:rsidRPr="006E41F7">
        <w:rPr>
          <w:rFonts w:ascii="Cambria" w:hAnsi="Cambria" w:cs="Arial"/>
          <w:color w:val="191970"/>
          <w:sz w:val="20"/>
          <w:szCs w:val="20"/>
        </w:rPr>
        <w:t>2004562.764360</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Right: </w:t>
      </w:r>
      <w:r w:rsidRPr="006E41F7">
        <w:rPr>
          <w:rFonts w:ascii="Cambria" w:hAnsi="Cambria" w:cs="Arial"/>
          <w:color w:val="191970"/>
          <w:sz w:val="20"/>
          <w:szCs w:val="20"/>
        </w:rPr>
        <w:t>2445891.024201</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Top: </w:t>
      </w:r>
      <w:r w:rsidRPr="006E41F7">
        <w:rPr>
          <w:rFonts w:ascii="Cambria" w:hAnsi="Cambria" w:cs="Arial"/>
          <w:color w:val="191970"/>
          <w:sz w:val="20"/>
          <w:szCs w:val="20"/>
        </w:rPr>
        <w:t>14005642.230100</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Bottom: </w:t>
      </w:r>
      <w:r w:rsidRPr="006E41F7">
        <w:rPr>
          <w:rFonts w:ascii="Cambria" w:hAnsi="Cambria" w:cs="Arial"/>
          <w:color w:val="191970"/>
          <w:sz w:val="20"/>
          <w:szCs w:val="20"/>
        </w:rPr>
        <w:t>13773954.249625</w:t>
      </w:r>
    </w:p>
    <w:p w:rsidR="00D704E3" w:rsidRDefault="00D704E3" w:rsidP="00C10834">
      <w:pPr>
        <w:shd w:val="clear" w:color="auto" w:fill="FFFFFF"/>
        <w:spacing w:after="0" w:line="240" w:lineRule="auto"/>
        <w:rPr>
          <w:rFonts w:ascii="Cambria" w:hAnsi="Cambria" w:cs="Arial"/>
          <w:color w:val="191970"/>
          <w:sz w:val="20"/>
          <w:szCs w:val="20"/>
        </w:rPr>
      </w:pPr>
    </w:p>
    <w:p w:rsidR="00D704E3" w:rsidRDefault="00D704E3" w:rsidP="00C10834">
      <w:pPr>
        <w:shd w:val="clear" w:color="auto" w:fill="FFFFFF"/>
        <w:spacing w:after="0" w:line="240" w:lineRule="auto"/>
        <w:rPr>
          <w:rFonts w:ascii="Cambria" w:hAnsi="Cambria" w:cs="Arial"/>
          <w:color w:val="191970"/>
          <w:sz w:val="20"/>
          <w:szCs w:val="20"/>
        </w:rPr>
      </w:pPr>
    </w:p>
    <w:p w:rsidR="00D704E3" w:rsidRDefault="00D704E3" w:rsidP="00C10834">
      <w:pPr>
        <w:shd w:val="clear" w:color="auto" w:fill="FFFFFF"/>
        <w:spacing w:after="0" w:line="240" w:lineRule="auto"/>
        <w:rPr>
          <w:rFonts w:ascii="Cambria" w:hAnsi="Cambria" w:cs="Arial"/>
          <w:color w:val="191970"/>
          <w:sz w:val="20"/>
          <w:szCs w:val="20"/>
        </w:rPr>
      </w:pPr>
    </w:p>
    <w:p w:rsidR="00D704E3" w:rsidRDefault="00D704E3" w:rsidP="00C10834">
      <w:pPr>
        <w:shd w:val="clear" w:color="auto" w:fill="FFFFFF"/>
        <w:spacing w:after="0" w:line="240" w:lineRule="auto"/>
        <w:rPr>
          <w:rFonts w:ascii="Cambria" w:hAnsi="Cambria" w:cs="Arial"/>
          <w:color w:val="191970"/>
          <w:sz w:val="20"/>
          <w:szCs w:val="20"/>
        </w:rPr>
      </w:pPr>
    </w:p>
    <w:p w:rsidR="00D704E3" w:rsidRDefault="00D704E3" w:rsidP="00C10834">
      <w:pPr>
        <w:shd w:val="clear" w:color="auto" w:fill="FFFFFF"/>
        <w:spacing w:after="0" w:line="240" w:lineRule="auto"/>
        <w:rPr>
          <w:rFonts w:ascii="Cambria" w:hAnsi="Cambria" w:cs="Arial"/>
          <w:color w:val="191970"/>
          <w:sz w:val="20"/>
          <w:szCs w:val="20"/>
        </w:rPr>
      </w:pPr>
    </w:p>
    <w:p w:rsidR="00D704E3" w:rsidRDefault="00D704E3" w:rsidP="00C10834">
      <w:pPr>
        <w:shd w:val="clear" w:color="auto" w:fill="FFFFFF"/>
        <w:spacing w:after="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Lineage</w:t>
      </w: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FGDC lineage</w:t>
      </w: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Process step 1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Process description: </w:t>
      </w:r>
      <w:r w:rsidRPr="006E41F7">
        <w:rPr>
          <w:rFonts w:ascii="Cambria" w:hAnsi="Cambria" w:cs="Arial"/>
          <w:color w:val="191970"/>
          <w:sz w:val="20"/>
          <w:szCs w:val="20"/>
        </w:rPr>
        <w:t xml:space="preserve">This shapefile was created by taking each provider's individual transmission line shapefile and using the Union tool to combine them into one shapefile/layer which would display. An attribute selection within the </w:t>
      </w:r>
      <w:r w:rsidRPr="00191CA6">
        <w:rPr>
          <w:rFonts w:ascii="Cambria" w:hAnsi="Cambria" w:cs="Arial"/>
          <w:color w:val="191970"/>
          <w:sz w:val="20"/>
          <w:szCs w:val="20"/>
        </w:rPr>
        <w:t>attribute</w:t>
      </w:r>
      <w:r w:rsidRPr="006E41F7">
        <w:rPr>
          <w:rFonts w:ascii="Cambria" w:hAnsi="Cambria" w:cs="Arial"/>
          <w:color w:val="191970"/>
          <w:sz w:val="20"/>
          <w:szCs w:val="20"/>
        </w:rPr>
        <w:t xml:space="preserve"> table of this combined shapefile was used to create a new layer which would display only those lines that delivered three-phase power. The individual providers were as follows: LCRA, Bluebonnet Electric, PEC, and the City of San Marcos.</w:t>
      </w:r>
      <w:r w:rsidRPr="006E41F7">
        <w:rPr>
          <w:rFonts w:ascii="Cambria" w:hAnsi="Cambria" w:cs="Arial"/>
          <w:color w:val="191970"/>
          <w:sz w:val="20"/>
          <w:szCs w:val="20"/>
        </w:rPr>
        <w:br/>
      </w:r>
      <w:r w:rsidRPr="006E41F7">
        <w:rPr>
          <w:rFonts w:ascii="Cambria" w:hAnsi="Cambria" w:cs="Arial"/>
          <w:i/>
          <w:iCs/>
          <w:color w:val="191970"/>
          <w:sz w:val="20"/>
          <w:szCs w:val="20"/>
        </w:rPr>
        <w:t xml:space="preserve">Source used: </w:t>
      </w:r>
      <w:r w:rsidRPr="006E41F7">
        <w:rPr>
          <w:rFonts w:ascii="Cambria" w:hAnsi="Cambria" w:cs="Arial"/>
          <w:color w:val="191970"/>
          <w:sz w:val="20"/>
          <w:szCs w:val="20"/>
        </w:rPr>
        <w:t>Server=geoffrey; Service=sde:oracle9i; User=gismgr; Version=SDE.DEFAULT</w:t>
      </w:r>
      <w:r w:rsidRPr="006E41F7">
        <w:rPr>
          <w:rFonts w:ascii="Cambria" w:hAnsi="Cambria" w:cs="Arial"/>
          <w:color w:val="191970"/>
          <w:sz w:val="20"/>
          <w:szCs w:val="20"/>
        </w:rPr>
        <w:br/>
      </w:r>
      <w:r w:rsidRPr="006E41F7">
        <w:rPr>
          <w:rFonts w:ascii="Cambria" w:hAnsi="Cambria" w:cs="Arial"/>
          <w:i/>
          <w:iCs/>
          <w:color w:val="191970"/>
          <w:sz w:val="20"/>
          <w:szCs w:val="20"/>
        </w:rPr>
        <w:t xml:space="preserve">Process date: </w:t>
      </w:r>
      <w:r w:rsidRPr="006E41F7">
        <w:rPr>
          <w:rFonts w:ascii="Cambria" w:hAnsi="Cambria" w:cs="Arial"/>
          <w:color w:val="191970"/>
          <w:sz w:val="20"/>
          <w:szCs w:val="20"/>
        </w:rPr>
        <w:t>20080905 at time 10305700</w:t>
      </w:r>
    </w:p>
    <w:p w:rsidR="00D704E3" w:rsidRPr="00191CA6" w:rsidRDefault="00D704E3" w:rsidP="00C10834">
      <w:pPr>
        <w:shd w:val="clear" w:color="auto" w:fill="FFFFFF"/>
        <w:spacing w:after="0" w:line="240" w:lineRule="auto"/>
        <w:rPr>
          <w:rFonts w:ascii="Cambria" w:hAnsi="Cambria" w:cs="Arial"/>
          <w:b/>
          <w:bCs/>
          <w:color w:val="2E8B57"/>
          <w:sz w:val="20"/>
          <w:szCs w:val="20"/>
        </w:rPr>
      </w:pP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Who did this process </w:t>
      </w:r>
    </w:p>
    <w:p w:rsidR="00D704E3" w:rsidRPr="00191CA6"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Joan Hickey</w:t>
      </w:r>
      <w:r w:rsidRPr="006E41F7">
        <w:rPr>
          <w:rFonts w:ascii="Cambria" w:hAnsi="Cambria" w:cs="Arial"/>
          <w:color w:val="191970"/>
          <w:sz w:val="20"/>
          <w:szCs w:val="20"/>
        </w:rPr>
        <w:br/>
        <w:t>City of San Marcos</w:t>
      </w:r>
      <w:r w:rsidRPr="006E41F7">
        <w:rPr>
          <w:rFonts w:ascii="Cambria" w:hAnsi="Cambria" w:cs="Arial"/>
          <w:color w:val="191970"/>
          <w:sz w:val="20"/>
          <w:szCs w:val="20"/>
        </w:rPr>
        <w:br/>
      </w:r>
      <w:r w:rsidRPr="006E41F7">
        <w:rPr>
          <w:rFonts w:ascii="Cambria" w:hAnsi="Cambria" w:cs="Arial"/>
          <w:i/>
          <w:iCs/>
          <w:color w:val="191970"/>
          <w:sz w:val="20"/>
          <w:szCs w:val="20"/>
        </w:rPr>
        <w:t>mailing and physical address:</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630 E. Hopkins</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San Marcos, Texas 78666</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United States</w:t>
      </w:r>
    </w:p>
    <w:p w:rsidR="00D704E3" w:rsidRPr="006E41F7" w:rsidRDefault="00D704E3" w:rsidP="00C10834">
      <w:pPr>
        <w:shd w:val="clear" w:color="auto" w:fill="FFFFFF"/>
        <w:spacing w:after="240" w:line="240" w:lineRule="auto"/>
        <w:rPr>
          <w:rFonts w:ascii="Cambria" w:hAnsi="Cambria" w:cs="Arial"/>
          <w:color w:val="191970"/>
          <w:sz w:val="20"/>
          <w:szCs w:val="20"/>
        </w:rPr>
      </w:pPr>
      <w:r w:rsidRPr="006E41F7">
        <w:rPr>
          <w:rFonts w:ascii="Cambria" w:hAnsi="Cambria" w:cs="Arial"/>
          <w:color w:val="191970"/>
          <w:sz w:val="20"/>
          <w:szCs w:val="20"/>
        </w:rPr>
        <w:br/>
        <w:t>JHickey@ci.san-marcos.tx.us</w:t>
      </w:r>
    </w:p>
    <w:p w:rsidR="00D704E3" w:rsidRPr="006E41F7" w:rsidRDefault="00D704E3" w:rsidP="00C10834">
      <w:pPr>
        <w:shd w:val="clear" w:color="auto" w:fill="FFFFFF"/>
        <w:spacing w:after="0" w:line="240" w:lineRule="auto"/>
        <w:rPr>
          <w:rFonts w:ascii="Cambria" w:hAnsi="Cambria" w:cs="Arial"/>
          <w:vanish/>
          <w:color w:val="191970"/>
          <w:sz w:val="20"/>
          <w:szCs w:val="20"/>
        </w:rPr>
      </w:pPr>
      <w:r w:rsidRPr="006E41F7">
        <w:rPr>
          <w:rFonts w:ascii="Cambria" w:hAnsi="Cambria" w:cs="Arial"/>
          <w:i/>
          <w:iCs/>
          <w:vanish/>
          <w:color w:val="191970"/>
          <w:sz w:val="20"/>
          <w:szCs w:val="20"/>
        </w:rPr>
        <w:t xml:space="preserve">Process description: </w:t>
      </w:r>
      <w:r w:rsidRPr="006E41F7">
        <w:rPr>
          <w:rFonts w:ascii="Cambria" w:hAnsi="Cambria" w:cs="Arial"/>
          <w:vanish/>
          <w:color w:val="191970"/>
          <w:sz w:val="20"/>
          <w:szCs w:val="20"/>
        </w:rPr>
        <w:t>Dataset copied.</w:t>
      </w:r>
      <w:r w:rsidRPr="006E41F7">
        <w:rPr>
          <w:rFonts w:ascii="Cambria" w:hAnsi="Cambria" w:cs="Arial"/>
          <w:vanish/>
          <w:color w:val="191970"/>
          <w:sz w:val="20"/>
          <w:szCs w:val="20"/>
        </w:rPr>
        <w:br/>
      </w:r>
      <w:r w:rsidRPr="006E41F7">
        <w:rPr>
          <w:rFonts w:ascii="Cambria" w:hAnsi="Cambria" w:cs="Arial"/>
          <w:i/>
          <w:iCs/>
          <w:vanish/>
          <w:color w:val="191970"/>
          <w:sz w:val="20"/>
          <w:szCs w:val="20"/>
        </w:rPr>
        <w:t xml:space="preserve">Source used: </w:t>
      </w:r>
      <w:r w:rsidRPr="006E41F7">
        <w:rPr>
          <w:rFonts w:ascii="Cambria" w:hAnsi="Cambria" w:cs="Arial"/>
          <w:vanish/>
          <w:color w:val="191970"/>
          <w:sz w:val="20"/>
          <w:szCs w:val="20"/>
        </w:rPr>
        <w:t>E:\project4427\scratch\3_Phase_San_Marcos</w:t>
      </w: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Spatial data description</w:t>
      </w: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Vector data information</w:t>
      </w:r>
    </w:p>
    <w:p w:rsidR="00D704E3" w:rsidRPr="006E41F7" w:rsidRDefault="00D704E3" w:rsidP="00C10834">
      <w:pPr>
        <w:shd w:val="clear" w:color="auto" w:fill="FFFFFF"/>
        <w:spacing w:after="0" w:line="240" w:lineRule="auto"/>
        <w:rPr>
          <w:rFonts w:ascii="Cambria" w:hAnsi="Cambria" w:cs="Arial"/>
          <w:b/>
          <w:bCs/>
          <w:color w:val="00008B"/>
          <w:sz w:val="20"/>
          <w:szCs w:val="20"/>
        </w:rPr>
      </w:pPr>
      <w:r w:rsidRPr="006E41F7">
        <w:rPr>
          <w:rFonts w:ascii="Cambria" w:hAnsi="Cambria" w:cs="Arial"/>
          <w:b/>
          <w:bCs/>
          <w:color w:val="00008B"/>
          <w:sz w:val="20"/>
          <w:szCs w:val="20"/>
        </w:rPr>
        <w:t>ESRI description</w:t>
      </w: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3_Phase_San_Marcos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i/>
          <w:iCs/>
          <w:color w:val="191970"/>
          <w:sz w:val="20"/>
          <w:szCs w:val="20"/>
        </w:rPr>
        <w:t xml:space="preserve">ESRI feature type: </w:t>
      </w:r>
      <w:r w:rsidRPr="006E41F7">
        <w:rPr>
          <w:rFonts w:ascii="Cambria" w:hAnsi="Cambria" w:cs="Arial"/>
          <w:color w:val="191970"/>
          <w:sz w:val="20"/>
          <w:szCs w:val="20"/>
        </w:rPr>
        <w:t>Simple</w:t>
      </w:r>
      <w:r w:rsidRPr="006E41F7">
        <w:rPr>
          <w:rFonts w:ascii="Cambria" w:hAnsi="Cambria" w:cs="Arial"/>
          <w:color w:val="191970"/>
          <w:sz w:val="20"/>
          <w:szCs w:val="20"/>
        </w:rPr>
        <w:br/>
      </w:r>
      <w:r w:rsidRPr="006E41F7">
        <w:rPr>
          <w:rFonts w:ascii="Cambria" w:hAnsi="Cambria" w:cs="Arial"/>
          <w:i/>
          <w:iCs/>
          <w:color w:val="191970"/>
          <w:sz w:val="20"/>
          <w:szCs w:val="20"/>
        </w:rPr>
        <w:t xml:space="preserve">Geometry type: </w:t>
      </w:r>
      <w:r w:rsidRPr="006E41F7">
        <w:rPr>
          <w:rFonts w:ascii="Cambria" w:hAnsi="Cambria" w:cs="Arial"/>
          <w:color w:val="191970"/>
          <w:sz w:val="20"/>
          <w:szCs w:val="20"/>
        </w:rPr>
        <w:t>Polyline</w:t>
      </w:r>
      <w:r w:rsidRPr="006E41F7">
        <w:rPr>
          <w:rFonts w:ascii="Cambria" w:hAnsi="Cambria" w:cs="Arial"/>
          <w:color w:val="191970"/>
          <w:sz w:val="20"/>
          <w:szCs w:val="20"/>
        </w:rPr>
        <w:br/>
      </w:r>
      <w:r w:rsidRPr="006E41F7">
        <w:rPr>
          <w:rFonts w:ascii="Cambria" w:hAnsi="Cambria" w:cs="Arial"/>
          <w:i/>
          <w:iCs/>
          <w:color w:val="191970"/>
          <w:sz w:val="20"/>
          <w:szCs w:val="20"/>
        </w:rPr>
        <w:t xml:space="preserve">Topology: </w:t>
      </w:r>
      <w:r w:rsidRPr="006E41F7">
        <w:rPr>
          <w:rFonts w:ascii="Cambria" w:hAnsi="Cambria" w:cs="Arial"/>
          <w:color w:val="191970"/>
          <w:sz w:val="20"/>
          <w:szCs w:val="20"/>
        </w:rPr>
        <w:t>FALSE</w:t>
      </w:r>
      <w:r w:rsidRPr="006E41F7">
        <w:rPr>
          <w:rFonts w:ascii="Cambria" w:hAnsi="Cambria" w:cs="Arial"/>
          <w:color w:val="191970"/>
          <w:sz w:val="20"/>
          <w:szCs w:val="20"/>
        </w:rPr>
        <w:br/>
      </w:r>
      <w:r w:rsidRPr="006E41F7">
        <w:rPr>
          <w:rFonts w:ascii="Cambria" w:hAnsi="Cambria" w:cs="Arial"/>
          <w:i/>
          <w:iCs/>
          <w:color w:val="191970"/>
          <w:sz w:val="20"/>
          <w:szCs w:val="20"/>
        </w:rPr>
        <w:t xml:space="preserve">Feature count: </w:t>
      </w:r>
      <w:r w:rsidRPr="006E41F7">
        <w:rPr>
          <w:rFonts w:ascii="Cambria" w:hAnsi="Cambria" w:cs="Arial"/>
          <w:color w:val="191970"/>
          <w:sz w:val="20"/>
          <w:szCs w:val="20"/>
        </w:rPr>
        <w:t>2283</w:t>
      </w:r>
      <w:r w:rsidRPr="006E41F7">
        <w:rPr>
          <w:rFonts w:ascii="Cambria" w:hAnsi="Cambria" w:cs="Arial"/>
          <w:color w:val="191970"/>
          <w:sz w:val="20"/>
          <w:szCs w:val="20"/>
        </w:rPr>
        <w:br/>
      </w:r>
      <w:r w:rsidRPr="006E41F7">
        <w:rPr>
          <w:rFonts w:ascii="Cambria" w:hAnsi="Cambria" w:cs="Arial"/>
          <w:i/>
          <w:iCs/>
          <w:color w:val="191970"/>
          <w:sz w:val="20"/>
          <w:szCs w:val="20"/>
        </w:rPr>
        <w:t xml:space="preserve">Spatial Index: </w:t>
      </w:r>
      <w:r w:rsidRPr="006E41F7">
        <w:rPr>
          <w:rFonts w:ascii="Cambria" w:hAnsi="Cambria" w:cs="Arial"/>
          <w:color w:val="191970"/>
          <w:sz w:val="20"/>
          <w:szCs w:val="20"/>
        </w:rPr>
        <w:t>TRUE</w:t>
      </w:r>
      <w:r w:rsidRPr="006E41F7">
        <w:rPr>
          <w:rFonts w:ascii="Cambria" w:hAnsi="Cambria" w:cs="Arial"/>
          <w:color w:val="191970"/>
          <w:sz w:val="20"/>
          <w:szCs w:val="20"/>
        </w:rPr>
        <w:br/>
      </w:r>
      <w:r w:rsidRPr="006E41F7">
        <w:rPr>
          <w:rFonts w:ascii="Cambria" w:hAnsi="Cambria" w:cs="Arial"/>
          <w:i/>
          <w:iCs/>
          <w:color w:val="191970"/>
          <w:sz w:val="20"/>
          <w:szCs w:val="20"/>
        </w:rPr>
        <w:t xml:space="preserve">Linear referencing: </w:t>
      </w:r>
      <w:r w:rsidRPr="006E41F7">
        <w:rPr>
          <w:rFonts w:ascii="Cambria" w:hAnsi="Cambria" w:cs="Arial"/>
          <w:color w:val="191970"/>
          <w:sz w:val="20"/>
          <w:szCs w:val="20"/>
        </w:rPr>
        <w:t>FALSE</w:t>
      </w:r>
    </w:p>
    <w:p w:rsidR="00D704E3" w:rsidRPr="006E41F7" w:rsidRDefault="00D704E3" w:rsidP="00C10834">
      <w:pPr>
        <w:shd w:val="clear" w:color="auto" w:fill="FFFFFF"/>
        <w:spacing w:after="0" w:line="240" w:lineRule="auto"/>
        <w:rPr>
          <w:rFonts w:ascii="Cambria" w:hAnsi="Cambria" w:cs="Arial"/>
          <w:color w:val="191970"/>
          <w:sz w:val="20"/>
          <w:szCs w:val="20"/>
        </w:rPr>
      </w:pPr>
    </w:p>
    <w:p w:rsidR="00D704E3" w:rsidRPr="006E41F7" w:rsidRDefault="00D704E3" w:rsidP="00C10834">
      <w:pPr>
        <w:shd w:val="clear" w:color="auto" w:fill="FFFFFF"/>
        <w:spacing w:after="0" w:line="240" w:lineRule="auto"/>
        <w:rPr>
          <w:rFonts w:ascii="Cambria" w:hAnsi="Cambria" w:cs="Arial"/>
          <w:b/>
          <w:bCs/>
          <w:color w:val="2E8B57"/>
          <w:sz w:val="20"/>
          <w:szCs w:val="20"/>
        </w:rPr>
      </w:pPr>
      <w:r w:rsidRPr="006E41F7">
        <w:rPr>
          <w:rFonts w:ascii="Cambria" w:hAnsi="Cambria" w:cs="Arial"/>
          <w:b/>
          <w:bCs/>
          <w:color w:val="2E8B57"/>
          <w:sz w:val="20"/>
          <w:szCs w:val="20"/>
        </w:rPr>
        <w:t xml:space="preserve">SDTS description </w:t>
      </w:r>
    </w:p>
    <w:p w:rsidR="00D704E3" w:rsidRPr="006E41F7" w:rsidRDefault="00D704E3" w:rsidP="00C10834">
      <w:pPr>
        <w:shd w:val="clear" w:color="auto" w:fill="FFFFFF"/>
        <w:spacing w:after="0" w:line="240" w:lineRule="auto"/>
        <w:rPr>
          <w:rFonts w:ascii="Cambria" w:hAnsi="Cambria" w:cs="Arial"/>
          <w:color w:val="191970"/>
          <w:sz w:val="20"/>
          <w:szCs w:val="20"/>
        </w:rPr>
      </w:pPr>
      <w:r w:rsidRPr="006E41F7">
        <w:rPr>
          <w:rFonts w:ascii="Cambria" w:hAnsi="Cambria" w:cs="Arial"/>
          <w:color w:val="191970"/>
          <w:sz w:val="20"/>
          <w:szCs w:val="20"/>
        </w:rPr>
        <w:t>Feature class: SDTS feature type, feature count</w:t>
      </w:r>
    </w:p>
    <w:p w:rsidR="00D704E3" w:rsidRPr="006E41F7" w:rsidRDefault="00D704E3" w:rsidP="00C10834">
      <w:pPr>
        <w:shd w:val="clear" w:color="auto" w:fill="FFFFFF"/>
        <w:spacing w:line="240" w:lineRule="auto"/>
        <w:rPr>
          <w:rFonts w:ascii="Cambria" w:hAnsi="Cambria" w:cs="Arial"/>
          <w:color w:val="191970"/>
          <w:sz w:val="20"/>
          <w:szCs w:val="20"/>
        </w:rPr>
      </w:pPr>
      <w:r w:rsidRPr="006E41F7">
        <w:rPr>
          <w:rFonts w:ascii="Cambria" w:hAnsi="Cambria" w:cs="Cambria"/>
          <w:color w:val="191970"/>
          <w:sz w:val="20"/>
          <w:szCs w:val="20"/>
        </w:rPr>
        <w:t></w:t>
      </w:r>
      <w:r w:rsidRPr="006E41F7">
        <w:rPr>
          <w:rFonts w:ascii="Cambria" w:hAnsi="Cambria" w:cs="Arial"/>
          <w:color w:val="191970"/>
          <w:sz w:val="20"/>
          <w:szCs w:val="20"/>
        </w:rPr>
        <w:t xml:space="preserve">  3_Phase_San_Marcos: String, 2283 </w:t>
      </w:r>
    </w:p>
    <w:p w:rsidR="00D704E3" w:rsidRPr="00191CA6" w:rsidRDefault="00D704E3" w:rsidP="00C10834">
      <w:pPr>
        <w:spacing w:line="240" w:lineRule="auto"/>
        <w:rPr>
          <w:rFonts w:ascii="Cambria" w:hAnsi="Cambria"/>
          <w:sz w:val="20"/>
          <w:szCs w:val="20"/>
        </w:rPr>
      </w:pPr>
    </w:p>
    <w:p w:rsidR="00D704E3" w:rsidRPr="00191CA6" w:rsidRDefault="00D704E3" w:rsidP="00C10834">
      <w:pPr>
        <w:spacing w:line="240" w:lineRule="auto"/>
        <w:rPr>
          <w:rFonts w:ascii="Cambria" w:hAnsi="Cambria"/>
          <w:sz w:val="20"/>
          <w:szCs w:val="20"/>
        </w:rPr>
      </w:pPr>
    </w:p>
    <w:p w:rsidR="00D704E3" w:rsidRPr="00191CA6" w:rsidRDefault="00D704E3" w:rsidP="00C10834">
      <w:pPr>
        <w:spacing w:line="240" w:lineRule="auto"/>
        <w:rPr>
          <w:rFonts w:ascii="Cambria" w:hAnsi="Cambria"/>
          <w:sz w:val="20"/>
          <w:szCs w:val="20"/>
        </w:rPr>
      </w:pPr>
    </w:p>
    <w:p w:rsidR="00D704E3" w:rsidRPr="00191CA6" w:rsidRDefault="00D704E3" w:rsidP="00C10834">
      <w:pPr>
        <w:spacing w:line="240" w:lineRule="auto"/>
        <w:rPr>
          <w:rFonts w:ascii="Cambria" w:hAnsi="Cambria"/>
          <w:sz w:val="20"/>
          <w:szCs w:val="20"/>
        </w:rPr>
      </w:pPr>
    </w:p>
    <w:p w:rsidR="00D704E3" w:rsidRPr="00191CA6" w:rsidRDefault="00D704E3" w:rsidP="00C10834">
      <w:pPr>
        <w:spacing w:line="240" w:lineRule="auto"/>
        <w:rPr>
          <w:rFonts w:ascii="Cambria" w:hAnsi="Cambria"/>
          <w:sz w:val="20"/>
          <w:szCs w:val="20"/>
        </w:rPr>
      </w:pPr>
    </w:p>
    <w:p w:rsidR="00D704E3" w:rsidRDefault="00D704E3" w:rsidP="00C10834">
      <w:pPr>
        <w:spacing w:line="240" w:lineRule="auto"/>
        <w:rPr>
          <w:rFonts w:ascii="Cambria" w:hAnsi="Cambria"/>
          <w:sz w:val="20"/>
          <w:szCs w:val="20"/>
        </w:rPr>
      </w:pPr>
    </w:p>
    <w:p w:rsidR="00D704E3" w:rsidRDefault="00D704E3" w:rsidP="00C10834">
      <w:pPr>
        <w:spacing w:line="240" w:lineRule="auto"/>
        <w:rPr>
          <w:rFonts w:ascii="Cambria" w:hAnsi="Cambria"/>
          <w:sz w:val="20"/>
          <w:szCs w:val="20"/>
        </w:rPr>
      </w:pPr>
    </w:p>
    <w:p w:rsidR="00D704E3" w:rsidRDefault="00D704E3" w:rsidP="00C10834">
      <w:pPr>
        <w:spacing w:line="240" w:lineRule="auto"/>
        <w:rPr>
          <w:rFonts w:ascii="Cambria" w:hAnsi="Cambria"/>
          <w:sz w:val="20"/>
          <w:szCs w:val="20"/>
        </w:rPr>
      </w:pPr>
    </w:p>
    <w:p w:rsidR="00D704E3" w:rsidRDefault="00D704E3" w:rsidP="00C10834">
      <w:pPr>
        <w:spacing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Pr="00390531" w:rsidRDefault="00D704E3" w:rsidP="00390531">
      <w:pPr>
        <w:spacing w:line="240" w:lineRule="auto"/>
        <w:rPr>
          <w:color w:val="17365D"/>
        </w:rPr>
      </w:pPr>
      <w:r>
        <w:rPr>
          <w:rFonts w:ascii="Cambria" w:hAnsi="Cambria"/>
          <w:b/>
          <w:i/>
          <w:color w:val="17365D"/>
          <w:sz w:val="24"/>
          <w:szCs w:val="24"/>
          <w:u w:val="single"/>
        </w:rPr>
        <w:t>Data File 2:  Choice Parcels</w:t>
      </w:r>
    </w:p>
    <w:p w:rsidR="00D704E3" w:rsidRPr="00191CA6" w:rsidRDefault="00D704E3" w:rsidP="00390531">
      <w:pPr>
        <w:shd w:val="clear" w:color="auto" w:fill="FFFFFF"/>
        <w:spacing w:after="0" w:line="240" w:lineRule="auto"/>
        <w:rPr>
          <w:rFonts w:ascii="Cambria" w:hAnsi="Cambria" w:cs="Arial"/>
          <w:b/>
          <w:bCs/>
          <w:color w:val="00008B"/>
          <w:sz w:val="20"/>
          <w:szCs w:val="20"/>
        </w:rPr>
      </w:pPr>
    </w:p>
    <w:p w:rsidR="00D704E3" w:rsidRPr="00A62956" w:rsidRDefault="00D704E3" w:rsidP="00390531">
      <w:pPr>
        <w:shd w:val="clear" w:color="auto" w:fill="FFFFFF"/>
        <w:spacing w:after="0" w:line="240" w:lineRule="auto"/>
        <w:rPr>
          <w:rFonts w:ascii="Cambria" w:hAnsi="Cambria" w:cs="Arial"/>
          <w:b/>
          <w:bCs/>
          <w:color w:val="00008B"/>
          <w:sz w:val="20"/>
          <w:szCs w:val="20"/>
        </w:rPr>
      </w:pPr>
      <w:r w:rsidRPr="00A62956">
        <w:rPr>
          <w:rFonts w:ascii="Cambria" w:hAnsi="Cambria" w:cs="Arial"/>
          <w:b/>
          <w:bCs/>
          <w:color w:val="00008B"/>
          <w:sz w:val="20"/>
          <w:szCs w:val="20"/>
        </w:rPr>
        <w:t>Keywords</w:t>
      </w:r>
    </w:p>
    <w:p w:rsidR="00D704E3" w:rsidRPr="00A62956" w:rsidRDefault="00D704E3" w:rsidP="00390531">
      <w:pPr>
        <w:shd w:val="clear" w:color="auto" w:fill="FFFFFF"/>
        <w:spacing w:after="57" w:line="240" w:lineRule="auto"/>
        <w:rPr>
          <w:rFonts w:ascii="Cambria" w:hAnsi="Cambria" w:cs="Arial"/>
          <w:color w:val="191970"/>
          <w:sz w:val="20"/>
          <w:szCs w:val="20"/>
        </w:rPr>
      </w:pPr>
      <w:r w:rsidRPr="00191CA6">
        <w:rPr>
          <w:rFonts w:ascii="Cambria" w:hAnsi="Cambria" w:cs="Arial"/>
          <w:b/>
          <w:bCs/>
          <w:color w:val="00008B"/>
          <w:sz w:val="20"/>
          <w:szCs w:val="20"/>
        </w:rPr>
        <w:t xml:space="preserve">Theme: </w:t>
      </w:r>
      <w:r w:rsidRPr="00A62956">
        <w:rPr>
          <w:rFonts w:ascii="Cambria" w:hAnsi="Cambria" w:cs="Arial"/>
          <w:color w:val="191970"/>
          <w:sz w:val="20"/>
          <w:szCs w:val="20"/>
        </w:rPr>
        <w:t>Parcel, Land, Suitable, Economic, Development, Map, Commercial, Industrial</w:t>
      </w:r>
    </w:p>
    <w:p w:rsidR="00D704E3" w:rsidRPr="00A62956" w:rsidRDefault="00D704E3" w:rsidP="00390531">
      <w:pPr>
        <w:shd w:val="clear" w:color="auto" w:fill="FFFFFF"/>
        <w:spacing w:after="0" w:line="240" w:lineRule="auto"/>
        <w:rPr>
          <w:rFonts w:ascii="Cambria" w:hAnsi="Cambria" w:cs="Arial"/>
          <w:color w:val="191970"/>
          <w:sz w:val="20"/>
          <w:szCs w:val="20"/>
        </w:rPr>
      </w:pPr>
    </w:p>
    <w:p w:rsidR="00D704E3" w:rsidRPr="00A62956" w:rsidRDefault="00D704E3" w:rsidP="00390531">
      <w:pPr>
        <w:shd w:val="clear" w:color="auto" w:fill="FFFFFF"/>
        <w:spacing w:after="0" w:line="240" w:lineRule="auto"/>
        <w:rPr>
          <w:rFonts w:ascii="Cambria" w:hAnsi="Cambria" w:cs="Arial"/>
          <w:b/>
          <w:bCs/>
          <w:color w:val="00008B"/>
          <w:sz w:val="20"/>
          <w:szCs w:val="20"/>
        </w:rPr>
      </w:pPr>
      <w:r w:rsidRPr="00A62956">
        <w:rPr>
          <w:rFonts w:ascii="Cambria" w:hAnsi="Cambria" w:cs="Arial"/>
          <w:b/>
          <w:bCs/>
          <w:color w:val="00008B"/>
          <w:sz w:val="20"/>
          <w:szCs w:val="20"/>
        </w:rPr>
        <w:t>Description</w:t>
      </w:r>
    </w:p>
    <w:p w:rsidR="00D704E3" w:rsidRPr="00A62956" w:rsidRDefault="00D704E3" w:rsidP="00390531">
      <w:pPr>
        <w:shd w:val="clear" w:color="auto" w:fill="FFFFFF"/>
        <w:spacing w:after="0" w:line="240" w:lineRule="auto"/>
        <w:rPr>
          <w:rFonts w:ascii="Cambria" w:hAnsi="Cambria" w:cs="Arial"/>
          <w:b/>
          <w:bCs/>
          <w:color w:val="2E8B57"/>
          <w:sz w:val="20"/>
          <w:szCs w:val="20"/>
        </w:rPr>
      </w:pPr>
      <w:r w:rsidRPr="00A62956">
        <w:rPr>
          <w:rFonts w:ascii="Cambria" w:hAnsi="Cambria" w:cs="Arial"/>
          <w:b/>
          <w:bCs/>
          <w:color w:val="2E8B57"/>
          <w:sz w:val="20"/>
          <w:szCs w:val="20"/>
        </w:rPr>
        <w:t xml:space="preserve">Abstract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A shapefile displaying the twelve final parcels selected as the most suitable for commercial or industrial development in the city of San Marcos, Texas.</w:t>
      </w:r>
    </w:p>
    <w:p w:rsidR="00D704E3" w:rsidRPr="00191CA6" w:rsidRDefault="00D704E3" w:rsidP="00390531">
      <w:pPr>
        <w:shd w:val="clear" w:color="auto" w:fill="FFFFFF"/>
        <w:spacing w:after="0" w:line="240" w:lineRule="auto"/>
        <w:rPr>
          <w:rFonts w:ascii="Cambria" w:hAnsi="Cambria" w:cs="Arial"/>
          <w:color w:val="191970"/>
          <w:sz w:val="20"/>
          <w:szCs w:val="20"/>
        </w:rPr>
      </w:pPr>
    </w:p>
    <w:p w:rsidR="00D704E3" w:rsidRPr="00A62956" w:rsidRDefault="00D704E3" w:rsidP="00390531">
      <w:pPr>
        <w:shd w:val="clear" w:color="auto" w:fill="FFFFFF"/>
        <w:spacing w:after="0" w:line="240" w:lineRule="auto"/>
        <w:rPr>
          <w:rFonts w:ascii="Cambria" w:hAnsi="Cambria" w:cs="Arial"/>
          <w:b/>
          <w:bCs/>
          <w:color w:val="2E8B57"/>
          <w:sz w:val="20"/>
          <w:szCs w:val="20"/>
        </w:rPr>
      </w:pPr>
      <w:r w:rsidRPr="00A62956">
        <w:rPr>
          <w:rFonts w:ascii="Cambria" w:hAnsi="Cambria" w:cs="Arial"/>
          <w:b/>
          <w:bCs/>
          <w:color w:val="2E8B57"/>
          <w:sz w:val="20"/>
          <w:szCs w:val="20"/>
        </w:rPr>
        <w:t xml:space="preserve">Purpose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This shapefile was created as part of a project for the GEO 4427 class at Texas State University, involving the identification of parcels of land suitable for commercial and industrial development.</w:t>
      </w:r>
    </w:p>
    <w:p w:rsidR="00D704E3" w:rsidRPr="00A62956" w:rsidRDefault="00D704E3" w:rsidP="00390531">
      <w:pPr>
        <w:shd w:val="clear" w:color="auto" w:fill="FFFFFF"/>
        <w:spacing w:after="0" w:line="240" w:lineRule="auto"/>
        <w:rPr>
          <w:rFonts w:ascii="Cambria" w:hAnsi="Cambria" w:cs="Arial"/>
          <w:color w:val="6495ED"/>
          <w:sz w:val="20"/>
          <w:szCs w:val="20"/>
        </w:rPr>
      </w:pPr>
      <w:r w:rsidRPr="00A62956">
        <w:rPr>
          <w:rFonts w:ascii="Cambria" w:hAnsi="Cambria" w:cs="Arial"/>
          <w:color w:val="191970"/>
          <w:sz w:val="20"/>
          <w:szCs w:val="20"/>
        </w:rPr>
        <w:br/>
      </w:r>
      <w:r w:rsidRPr="00A62956">
        <w:rPr>
          <w:rFonts w:ascii="Cambria" w:hAnsi="Cambria" w:cs="Arial"/>
          <w:b/>
          <w:bCs/>
          <w:color w:val="2E8B57"/>
          <w:sz w:val="20"/>
          <w:szCs w:val="20"/>
        </w:rPr>
        <w:t xml:space="preserve">Status of the data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In work</w:t>
      </w:r>
      <w:r w:rsidRPr="00A62956">
        <w:rPr>
          <w:rFonts w:ascii="Cambria" w:hAnsi="Cambria" w:cs="Arial"/>
          <w:color w:val="191970"/>
          <w:sz w:val="20"/>
          <w:szCs w:val="20"/>
        </w:rPr>
        <w:br/>
      </w:r>
      <w:r w:rsidRPr="00A62956">
        <w:rPr>
          <w:rFonts w:ascii="Cambria" w:hAnsi="Cambria" w:cs="Arial"/>
          <w:i/>
          <w:iCs/>
          <w:color w:val="191970"/>
          <w:sz w:val="20"/>
          <w:szCs w:val="20"/>
        </w:rPr>
        <w:t xml:space="preserve">Data update frequency: </w:t>
      </w:r>
      <w:r w:rsidRPr="00A62956">
        <w:rPr>
          <w:rFonts w:ascii="Cambria" w:hAnsi="Cambria" w:cs="Arial"/>
          <w:color w:val="191970"/>
          <w:sz w:val="20"/>
          <w:szCs w:val="20"/>
        </w:rPr>
        <w:t>As needed</w:t>
      </w:r>
    </w:p>
    <w:p w:rsidR="00D704E3" w:rsidRPr="00A62956" w:rsidRDefault="00D704E3" w:rsidP="00390531">
      <w:pPr>
        <w:shd w:val="clear" w:color="auto" w:fill="FFFFFF"/>
        <w:spacing w:after="0" w:line="240" w:lineRule="auto"/>
        <w:rPr>
          <w:rFonts w:ascii="Cambria" w:hAnsi="Cambria" w:cs="Arial"/>
          <w:color w:val="191970"/>
          <w:sz w:val="20"/>
          <w:szCs w:val="20"/>
        </w:rPr>
      </w:pPr>
    </w:p>
    <w:p w:rsidR="00D704E3" w:rsidRPr="00A62956" w:rsidRDefault="00D704E3" w:rsidP="00390531">
      <w:pPr>
        <w:shd w:val="clear" w:color="auto" w:fill="FFFFFF"/>
        <w:spacing w:after="0" w:line="240" w:lineRule="auto"/>
        <w:rPr>
          <w:rFonts w:ascii="Cambria" w:hAnsi="Cambria" w:cs="Arial"/>
          <w:b/>
          <w:bCs/>
          <w:color w:val="2E8B57"/>
          <w:sz w:val="20"/>
          <w:szCs w:val="20"/>
        </w:rPr>
      </w:pPr>
      <w:r w:rsidRPr="00A62956">
        <w:rPr>
          <w:rFonts w:ascii="Cambria" w:hAnsi="Cambria" w:cs="Arial"/>
          <w:b/>
          <w:bCs/>
          <w:color w:val="2E8B57"/>
          <w:sz w:val="20"/>
          <w:szCs w:val="20"/>
        </w:rPr>
        <w:t xml:space="preserve">Time period for which the data is relevant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i/>
          <w:iCs/>
          <w:color w:val="191970"/>
          <w:sz w:val="20"/>
          <w:szCs w:val="20"/>
        </w:rPr>
        <w:t xml:space="preserve">Date and time: </w:t>
      </w:r>
      <w:r w:rsidRPr="00A62956">
        <w:rPr>
          <w:rFonts w:ascii="Cambria" w:hAnsi="Cambria" w:cs="Arial"/>
          <w:color w:val="191970"/>
          <w:sz w:val="20"/>
          <w:szCs w:val="20"/>
        </w:rPr>
        <w:t>11/2008 at time unknown</w:t>
      </w:r>
    </w:p>
    <w:p w:rsidR="00D704E3" w:rsidRPr="00191CA6" w:rsidRDefault="00D704E3" w:rsidP="00390531">
      <w:pPr>
        <w:shd w:val="clear" w:color="auto" w:fill="FFFFFF"/>
        <w:spacing w:after="0" w:line="240" w:lineRule="auto"/>
        <w:rPr>
          <w:rFonts w:ascii="Cambria" w:hAnsi="Cambria"/>
          <w:sz w:val="20"/>
          <w:szCs w:val="20"/>
        </w:rPr>
      </w:pPr>
      <w:r w:rsidRPr="00A62956">
        <w:rPr>
          <w:rFonts w:ascii="Cambria" w:hAnsi="Cambria" w:cs="Arial"/>
          <w:i/>
          <w:iCs/>
          <w:color w:val="191970"/>
          <w:sz w:val="20"/>
          <w:szCs w:val="20"/>
        </w:rPr>
        <w:t xml:space="preserve">Description: </w:t>
      </w:r>
    </w:p>
    <w:p w:rsidR="00D704E3" w:rsidRPr="00A62956" w:rsidRDefault="00D704E3" w:rsidP="00390531">
      <w:pPr>
        <w:shd w:val="clear" w:color="auto" w:fill="FFFFFF"/>
        <w:spacing w:after="0" w:line="240" w:lineRule="auto"/>
        <w:rPr>
          <w:rFonts w:ascii="Cambria" w:hAnsi="Cambria"/>
          <w:sz w:val="20"/>
          <w:szCs w:val="20"/>
        </w:rPr>
      </w:pPr>
      <w:r w:rsidRPr="00A62956">
        <w:rPr>
          <w:rFonts w:ascii="Cambria" w:hAnsi="Cambria" w:cs="Arial"/>
          <w:color w:val="191970"/>
          <w:sz w:val="20"/>
          <w:szCs w:val="20"/>
        </w:rPr>
        <w:t>publication date</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br/>
      </w:r>
      <w:r w:rsidRPr="00A62956">
        <w:rPr>
          <w:rFonts w:ascii="Cambria" w:hAnsi="Cambria" w:cs="Arial"/>
          <w:b/>
          <w:bCs/>
          <w:color w:val="2E8B57"/>
          <w:sz w:val="20"/>
          <w:szCs w:val="20"/>
        </w:rPr>
        <w:t xml:space="preserve">Publication Information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191CA6">
        <w:rPr>
          <w:rFonts w:ascii="Cambria" w:hAnsi="Cambria" w:cs="Arial"/>
          <w:i/>
          <w:iCs/>
          <w:color w:val="191970"/>
          <w:sz w:val="20"/>
          <w:szCs w:val="20"/>
        </w:rPr>
        <w:t xml:space="preserve">Who created the data: </w:t>
      </w:r>
      <w:r w:rsidRPr="00191CA6">
        <w:rPr>
          <w:rFonts w:ascii="Cambria" w:hAnsi="Cambria" w:cs="Arial"/>
          <w:color w:val="191970"/>
          <w:sz w:val="20"/>
          <w:szCs w:val="20"/>
        </w:rPr>
        <w:t>City of San Marcos</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i/>
          <w:iCs/>
          <w:color w:val="191970"/>
          <w:sz w:val="20"/>
          <w:szCs w:val="20"/>
        </w:rPr>
        <w:t xml:space="preserve">Date and time: </w:t>
      </w:r>
      <w:r w:rsidRPr="00A62956">
        <w:rPr>
          <w:rFonts w:ascii="Cambria" w:hAnsi="Cambria" w:cs="Arial"/>
          <w:color w:val="191970"/>
          <w:sz w:val="20"/>
          <w:szCs w:val="20"/>
        </w:rPr>
        <w:t>11/2008 at time Unknown</w:t>
      </w:r>
    </w:p>
    <w:p w:rsidR="00D704E3" w:rsidRPr="00A62956" w:rsidRDefault="00D704E3" w:rsidP="00390531">
      <w:pPr>
        <w:shd w:val="clear" w:color="auto" w:fill="FFFFFF"/>
        <w:spacing w:after="0" w:line="240" w:lineRule="auto"/>
        <w:rPr>
          <w:rFonts w:ascii="Cambria" w:hAnsi="Cambria" w:cs="Arial"/>
          <w:color w:val="191970"/>
          <w:sz w:val="20"/>
          <w:szCs w:val="20"/>
        </w:rPr>
      </w:pPr>
    </w:p>
    <w:p w:rsidR="00D704E3" w:rsidRPr="00A62956" w:rsidRDefault="00D704E3" w:rsidP="00390531">
      <w:pPr>
        <w:shd w:val="clear" w:color="auto" w:fill="FFFFFF"/>
        <w:spacing w:after="0" w:line="240" w:lineRule="auto"/>
        <w:rPr>
          <w:rFonts w:ascii="Cambria" w:hAnsi="Cambria" w:cs="Arial"/>
          <w:b/>
          <w:bCs/>
          <w:color w:val="2E8B57"/>
          <w:sz w:val="20"/>
          <w:szCs w:val="20"/>
        </w:rPr>
      </w:pPr>
      <w:r w:rsidRPr="00A62956">
        <w:rPr>
          <w:rFonts w:ascii="Cambria" w:hAnsi="Cambria" w:cs="Arial"/>
          <w:b/>
          <w:bCs/>
          <w:color w:val="2E8B57"/>
          <w:sz w:val="20"/>
          <w:szCs w:val="20"/>
        </w:rPr>
        <w:t xml:space="preserve">Data storage and access information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i/>
          <w:iCs/>
          <w:color w:val="191970"/>
          <w:sz w:val="20"/>
          <w:szCs w:val="20"/>
        </w:rPr>
        <w:t xml:space="preserve">File name: </w:t>
      </w:r>
      <w:r w:rsidRPr="00A62956">
        <w:rPr>
          <w:rFonts w:ascii="Cambria" w:hAnsi="Cambria" w:cs="Arial"/>
          <w:color w:val="191970"/>
          <w:sz w:val="20"/>
          <w:szCs w:val="20"/>
        </w:rPr>
        <w:t>Choice_parcels</w:t>
      </w:r>
      <w:r w:rsidRPr="00A62956">
        <w:rPr>
          <w:rFonts w:ascii="Cambria" w:hAnsi="Cambria" w:cs="Arial"/>
          <w:color w:val="191970"/>
          <w:sz w:val="20"/>
          <w:szCs w:val="20"/>
        </w:rPr>
        <w:br/>
      </w:r>
      <w:r w:rsidRPr="00A62956">
        <w:rPr>
          <w:rFonts w:ascii="Cambria" w:hAnsi="Cambria" w:cs="Arial"/>
          <w:i/>
          <w:iCs/>
          <w:color w:val="191970"/>
          <w:sz w:val="20"/>
          <w:szCs w:val="20"/>
        </w:rPr>
        <w:t xml:space="preserve">Type of data: </w:t>
      </w:r>
      <w:r w:rsidRPr="00A62956">
        <w:rPr>
          <w:rFonts w:ascii="Cambria" w:hAnsi="Cambria" w:cs="Arial"/>
          <w:color w:val="191970"/>
          <w:sz w:val="20"/>
          <w:szCs w:val="20"/>
        </w:rPr>
        <w:t>vector digital data</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i/>
          <w:iCs/>
          <w:color w:val="191970"/>
          <w:sz w:val="20"/>
          <w:szCs w:val="20"/>
        </w:rPr>
        <w:t xml:space="preserve">Location of the data: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Cambria"/>
          <w:color w:val="191970"/>
          <w:sz w:val="20"/>
          <w:szCs w:val="20"/>
        </w:rPr>
        <w:t></w:t>
      </w:r>
      <w:r w:rsidRPr="00A62956">
        <w:rPr>
          <w:rFonts w:ascii="Cambria" w:hAnsi="Cambria" w:cs="Arial"/>
          <w:color w:val="191970"/>
          <w:sz w:val="20"/>
          <w:szCs w:val="20"/>
        </w:rPr>
        <w:t xml:space="preserve">  \\GEO-305579\F\11_17\Choice_parcels.shp</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i/>
          <w:iCs/>
          <w:color w:val="191970"/>
          <w:sz w:val="20"/>
          <w:szCs w:val="20"/>
        </w:rPr>
        <w:t xml:space="preserve">Data processing environment: </w:t>
      </w:r>
      <w:r w:rsidRPr="00191CA6">
        <w:rPr>
          <w:rFonts w:ascii="Cambria" w:hAnsi="Cambria" w:cs="Arial"/>
          <w:color w:val="191970"/>
          <w:sz w:val="20"/>
          <w:szCs w:val="20"/>
        </w:rPr>
        <w:t>Microsoft Windows XP Version 5.1 (Build 2600) Service Pack 3; ESRI ArcCatalog 9.2.6.1500</w:t>
      </w:r>
    </w:p>
    <w:p w:rsidR="00D704E3" w:rsidRPr="00A62956" w:rsidRDefault="00D704E3" w:rsidP="00390531">
      <w:pPr>
        <w:shd w:val="clear" w:color="auto" w:fill="FFFFFF"/>
        <w:spacing w:after="0" w:line="240" w:lineRule="auto"/>
        <w:rPr>
          <w:rFonts w:ascii="Cambria" w:hAnsi="Cambria" w:cs="Arial"/>
          <w:b/>
          <w:bCs/>
          <w:color w:val="2E8B57"/>
          <w:sz w:val="20"/>
          <w:szCs w:val="20"/>
        </w:rPr>
      </w:pPr>
      <w:r w:rsidRPr="00A62956">
        <w:rPr>
          <w:rFonts w:ascii="Cambria" w:hAnsi="Cambria" w:cs="Arial"/>
          <w:b/>
          <w:bCs/>
          <w:color w:val="2E8B57"/>
          <w:sz w:val="20"/>
          <w:szCs w:val="20"/>
        </w:rPr>
        <w:t xml:space="preserve">Accessing the data </w:t>
      </w:r>
    </w:p>
    <w:p w:rsidR="00D704E3" w:rsidRPr="00A62956" w:rsidRDefault="00D704E3" w:rsidP="00390531">
      <w:pPr>
        <w:shd w:val="clear" w:color="auto" w:fill="FFFFFF"/>
        <w:spacing w:after="240" w:line="240" w:lineRule="auto"/>
        <w:rPr>
          <w:rFonts w:ascii="Cambria" w:hAnsi="Cambria" w:cs="Arial"/>
          <w:color w:val="191970"/>
          <w:sz w:val="20"/>
          <w:szCs w:val="20"/>
        </w:rPr>
      </w:pPr>
      <w:r w:rsidRPr="00A62956">
        <w:rPr>
          <w:rFonts w:ascii="Cambria" w:hAnsi="Cambria" w:cs="Arial"/>
          <w:i/>
          <w:iCs/>
          <w:color w:val="191970"/>
          <w:sz w:val="20"/>
          <w:szCs w:val="20"/>
        </w:rPr>
        <w:t xml:space="preserve">Size of the data: </w:t>
      </w:r>
      <w:r w:rsidRPr="00A62956">
        <w:rPr>
          <w:rFonts w:ascii="Cambria" w:hAnsi="Cambria" w:cs="Arial"/>
          <w:color w:val="191970"/>
          <w:sz w:val="20"/>
          <w:szCs w:val="20"/>
        </w:rPr>
        <w:t>0.004 MB</w:t>
      </w:r>
      <w:r w:rsidRPr="00A62956">
        <w:rPr>
          <w:rFonts w:ascii="Cambria" w:hAnsi="Cambria" w:cs="Arial"/>
          <w:color w:val="191970"/>
          <w:sz w:val="20"/>
          <w:szCs w:val="20"/>
        </w:rPr>
        <w:br/>
      </w:r>
      <w:r w:rsidRPr="00A62956">
        <w:rPr>
          <w:rFonts w:ascii="Cambria" w:hAnsi="Cambria" w:cs="Arial"/>
          <w:i/>
          <w:iCs/>
          <w:color w:val="191970"/>
          <w:sz w:val="20"/>
          <w:szCs w:val="20"/>
        </w:rPr>
        <w:t xml:space="preserve">Data transfer size: </w:t>
      </w:r>
      <w:r w:rsidRPr="00A62956">
        <w:rPr>
          <w:rFonts w:ascii="Cambria" w:hAnsi="Cambria" w:cs="Arial"/>
          <w:color w:val="191970"/>
          <w:sz w:val="20"/>
          <w:szCs w:val="20"/>
        </w:rPr>
        <w:t>0.004 MB</w:t>
      </w:r>
    </w:p>
    <w:p w:rsidR="00D704E3" w:rsidRPr="00A62956" w:rsidRDefault="00D704E3" w:rsidP="00390531">
      <w:pPr>
        <w:shd w:val="clear" w:color="auto" w:fill="FFFFFF"/>
        <w:spacing w:after="0" w:line="240" w:lineRule="auto"/>
        <w:rPr>
          <w:rFonts w:ascii="Cambria" w:hAnsi="Cambria" w:cs="Arial"/>
          <w:vanish/>
          <w:color w:val="191970"/>
          <w:sz w:val="20"/>
          <w:szCs w:val="20"/>
        </w:rPr>
      </w:pPr>
      <w:r w:rsidRPr="00A62956">
        <w:rPr>
          <w:rFonts w:ascii="Cambria" w:hAnsi="Cambria" w:cs="Arial"/>
          <w:i/>
          <w:iCs/>
          <w:vanish/>
          <w:color w:val="191970"/>
          <w:sz w:val="20"/>
          <w:szCs w:val="20"/>
        </w:rPr>
        <w:t xml:space="preserve">Access constraints: </w:t>
      </w:r>
      <w:r w:rsidRPr="00A62956">
        <w:rPr>
          <w:rFonts w:ascii="Cambria" w:hAnsi="Cambria" w:cs="Arial"/>
          <w:vanish/>
          <w:color w:val="999999"/>
          <w:sz w:val="20"/>
          <w:szCs w:val="20"/>
        </w:rPr>
        <w:t>REQUIRED: Restrictions and legal prerequisites for accessing the data set.</w:t>
      </w:r>
    </w:p>
    <w:p w:rsidR="00D704E3" w:rsidRPr="00A62956" w:rsidRDefault="00D704E3" w:rsidP="00390531">
      <w:pPr>
        <w:shd w:val="clear" w:color="auto" w:fill="FFFFFF"/>
        <w:spacing w:after="0" w:line="240" w:lineRule="auto"/>
        <w:rPr>
          <w:rFonts w:ascii="Cambria" w:hAnsi="Cambria" w:cs="Arial"/>
          <w:vanish/>
          <w:color w:val="191970"/>
          <w:sz w:val="20"/>
          <w:szCs w:val="20"/>
        </w:rPr>
      </w:pPr>
      <w:r w:rsidRPr="00A62956">
        <w:rPr>
          <w:rFonts w:ascii="Cambria" w:hAnsi="Cambria" w:cs="Arial"/>
          <w:i/>
          <w:iCs/>
          <w:vanish/>
          <w:color w:val="191970"/>
          <w:sz w:val="20"/>
          <w:szCs w:val="20"/>
        </w:rPr>
        <w:t xml:space="preserve">Use constraints: </w:t>
      </w:r>
      <w:r w:rsidRPr="00A62956">
        <w:rPr>
          <w:rFonts w:ascii="Cambria" w:hAnsi="Cambria" w:cs="Arial"/>
          <w:vanish/>
          <w:color w:val="999999"/>
          <w:sz w:val="20"/>
          <w:szCs w:val="20"/>
        </w:rPr>
        <w:t>REQUIRED: Restrictions and legal prerequisites for using the data set after access is granted.</w:t>
      </w:r>
    </w:p>
    <w:p w:rsidR="00D704E3" w:rsidRPr="00A62956" w:rsidRDefault="00D704E3" w:rsidP="00390531">
      <w:pPr>
        <w:shd w:val="clear" w:color="auto" w:fill="FFFFFF"/>
        <w:spacing w:after="0" w:line="240" w:lineRule="auto"/>
        <w:rPr>
          <w:rFonts w:ascii="Cambria" w:hAnsi="Cambria" w:cs="Arial"/>
          <w:b/>
          <w:bCs/>
          <w:color w:val="2E8B57"/>
          <w:sz w:val="20"/>
          <w:szCs w:val="20"/>
        </w:rPr>
      </w:pPr>
      <w:r w:rsidRPr="00A62956">
        <w:rPr>
          <w:rFonts w:ascii="Cambria" w:hAnsi="Cambria" w:cs="Arial"/>
          <w:b/>
          <w:bCs/>
          <w:color w:val="2E8B57"/>
          <w:sz w:val="20"/>
          <w:szCs w:val="20"/>
        </w:rPr>
        <w:t xml:space="preserve">Details about this document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 xml:space="preserve">Contents last updated: 20081205 at time 16053900 </w:t>
      </w:r>
    </w:p>
    <w:p w:rsidR="00D704E3" w:rsidRPr="00191CA6" w:rsidRDefault="00D704E3" w:rsidP="00390531">
      <w:pPr>
        <w:shd w:val="clear" w:color="auto" w:fill="FFFFFF"/>
        <w:spacing w:after="0" w:line="240" w:lineRule="auto"/>
        <w:rPr>
          <w:rFonts w:ascii="Cambria" w:hAnsi="Cambria" w:cs="Arial"/>
          <w:b/>
          <w:bCs/>
          <w:color w:val="2E8B57"/>
          <w:sz w:val="20"/>
          <w:szCs w:val="20"/>
        </w:rPr>
      </w:pPr>
    </w:p>
    <w:p w:rsidR="00D704E3" w:rsidRPr="00A62956" w:rsidRDefault="00D704E3" w:rsidP="00390531">
      <w:pPr>
        <w:shd w:val="clear" w:color="auto" w:fill="FFFFFF"/>
        <w:spacing w:after="0" w:line="240" w:lineRule="auto"/>
        <w:rPr>
          <w:rFonts w:ascii="Cambria" w:hAnsi="Cambria" w:cs="Arial"/>
          <w:b/>
          <w:bCs/>
          <w:color w:val="2E8B57"/>
          <w:sz w:val="20"/>
          <w:szCs w:val="20"/>
        </w:rPr>
      </w:pPr>
      <w:r w:rsidRPr="00A62956">
        <w:rPr>
          <w:rFonts w:ascii="Cambria" w:hAnsi="Cambria" w:cs="Arial"/>
          <w:b/>
          <w:bCs/>
          <w:color w:val="2E8B57"/>
          <w:sz w:val="20"/>
          <w:szCs w:val="20"/>
        </w:rPr>
        <w:t xml:space="preserve">Who completed this document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Jeff Ivy</w:t>
      </w:r>
      <w:r w:rsidRPr="00A62956">
        <w:rPr>
          <w:rFonts w:ascii="Cambria" w:hAnsi="Cambria" w:cs="Arial"/>
          <w:color w:val="191970"/>
          <w:sz w:val="20"/>
          <w:szCs w:val="20"/>
        </w:rPr>
        <w:br/>
        <w:t>Texas State University</w:t>
      </w:r>
      <w:r w:rsidRPr="00A62956">
        <w:rPr>
          <w:rFonts w:ascii="Cambria" w:hAnsi="Cambria" w:cs="Arial"/>
          <w:color w:val="191970"/>
          <w:sz w:val="20"/>
          <w:szCs w:val="20"/>
        </w:rPr>
        <w:br/>
      </w:r>
      <w:r w:rsidRPr="00A62956">
        <w:rPr>
          <w:rFonts w:ascii="Cambria" w:hAnsi="Cambria" w:cs="Arial"/>
          <w:i/>
          <w:iCs/>
          <w:color w:val="191970"/>
          <w:sz w:val="20"/>
          <w:szCs w:val="20"/>
        </w:rPr>
        <w:t>mailing address:</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1610 N. IH-35 #915</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San Marcos, Texas 78666</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United States</w:t>
      </w:r>
    </w:p>
    <w:p w:rsidR="00D704E3" w:rsidRDefault="00D704E3" w:rsidP="00390531">
      <w:pPr>
        <w:shd w:val="clear" w:color="auto" w:fill="FFFFFF"/>
        <w:spacing w:after="240" w:line="240" w:lineRule="auto"/>
        <w:rPr>
          <w:rFonts w:ascii="Cambria" w:hAnsi="Cambria" w:cs="Arial"/>
          <w:color w:val="191970"/>
          <w:sz w:val="20"/>
          <w:szCs w:val="20"/>
        </w:rPr>
      </w:pPr>
      <w:r w:rsidRPr="00A62956">
        <w:rPr>
          <w:rFonts w:ascii="Cambria" w:hAnsi="Cambria" w:cs="Arial"/>
          <w:color w:val="191970"/>
          <w:sz w:val="20"/>
          <w:szCs w:val="20"/>
        </w:rPr>
        <w:t>(979) 248-0652 (voice)</w:t>
      </w:r>
      <w:r w:rsidRPr="00A62956">
        <w:rPr>
          <w:rFonts w:ascii="Cambria" w:hAnsi="Cambria" w:cs="Arial"/>
          <w:color w:val="191970"/>
          <w:sz w:val="20"/>
          <w:szCs w:val="20"/>
        </w:rPr>
        <w:br/>
      </w:r>
      <w:hyperlink r:id="rId17" w:history="1">
        <w:r w:rsidRPr="007E0D92">
          <w:rPr>
            <w:rStyle w:val="Hyperlink"/>
            <w:rFonts w:ascii="Cambria" w:hAnsi="Cambria" w:cs="Arial"/>
            <w:sz w:val="20"/>
            <w:szCs w:val="20"/>
          </w:rPr>
          <w:t>ji1033@txstate.edu</w:t>
        </w:r>
      </w:hyperlink>
    </w:p>
    <w:p w:rsidR="00D704E3" w:rsidRPr="00A62956" w:rsidRDefault="00D704E3" w:rsidP="00390531">
      <w:pPr>
        <w:shd w:val="clear" w:color="auto" w:fill="FFFFFF"/>
        <w:spacing w:after="240" w:line="240" w:lineRule="auto"/>
        <w:rPr>
          <w:rFonts w:ascii="Cambria" w:hAnsi="Cambria" w:cs="Arial"/>
          <w:color w:val="191970"/>
          <w:sz w:val="20"/>
          <w:szCs w:val="20"/>
        </w:rPr>
      </w:pPr>
    </w:p>
    <w:p w:rsidR="00D704E3" w:rsidRPr="00A62956" w:rsidRDefault="00D704E3" w:rsidP="00390531">
      <w:pPr>
        <w:shd w:val="clear" w:color="auto" w:fill="FFFFFF"/>
        <w:spacing w:after="0" w:line="240" w:lineRule="auto"/>
        <w:rPr>
          <w:rFonts w:ascii="Cambria" w:hAnsi="Cambria" w:cs="Arial"/>
          <w:b/>
          <w:bCs/>
          <w:color w:val="00008B"/>
          <w:sz w:val="20"/>
          <w:szCs w:val="20"/>
        </w:rPr>
      </w:pPr>
      <w:r w:rsidRPr="00A62956">
        <w:rPr>
          <w:rFonts w:ascii="Cambria" w:hAnsi="Cambria" w:cs="Arial"/>
          <w:b/>
          <w:bCs/>
          <w:color w:val="00008B"/>
          <w:sz w:val="20"/>
          <w:szCs w:val="20"/>
        </w:rPr>
        <w:t>Lineage</w:t>
      </w:r>
    </w:p>
    <w:p w:rsidR="00D704E3" w:rsidRPr="00A62956" w:rsidRDefault="00D704E3" w:rsidP="00390531">
      <w:pPr>
        <w:shd w:val="clear" w:color="auto" w:fill="FFFFFF"/>
        <w:spacing w:after="0" w:line="240" w:lineRule="auto"/>
        <w:rPr>
          <w:rFonts w:ascii="Cambria" w:hAnsi="Cambria" w:cs="Arial"/>
          <w:b/>
          <w:bCs/>
          <w:color w:val="00008B"/>
          <w:sz w:val="20"/>
          <w:szCs w:val="20"/>
        </w:rPr>
      </w:pPr>
      <w:r w:rsidRPr="00A62956">
        <w:rPr>
          <w:rFonts w:ascii="Cambria" w:hAnsi="Cambria" w:cs="Arial"/>
          <w:b/>
          <w:bCs/>
          <w:color w:val="00008B"/>
          <w:sz w:val="20"/>
          <w:szCs w:val="20"/>
        </w:rPr>
        <w:t>FGDC lineage</w:t>
      </w:r>
    </w:p>
    <w:p w:rsidR="00D704E3" w:rsidRPr="00A62956" w:rsidRDefault="00D704E3" w:rsidP="00390531">
      <w:pPr>
        <w:shd w:val="clear" w:color="auto" w:fill="FFFFFF"/>
        <w:spacing w:after="0" w:line="240" w:lineRule="auto"/>
        <w:rPr>
          <w:rFonts w:ascii="Cambria" w:hAnsi="Cambria" w:cs="Arial"/>
          <w:b/>
          <w:bCs/>
          <w:color w:val="2E8B57"/>
          <w:sz w:val="20"/>
          <w:szCs w:val="20"/>
        </w:rPr>
      </w:pPr>
      <w:r w:rsidRPr="00A62956">
        <w:rPr>
          <w:rFonts w:ascii="Cambria" w:hAnsi="Cambria" w:cs="Arial"/>
          <w:b/>
          <w:bCs/>
          <w:color w:val="2E8B57"/>
          <w:sz w:val="20"/>
          <w:szCs w:val="20"/>
        </w:rPr>
        <w:t xml:space="preserve">Process step 1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i/>
          <w:iCs/>
          <w:color w:val="191970"/>
          <w:sz w:val="20"/>
          <w:szCs w:val="20"/>
        </w:rPr>
        <w:t xml:space="preserve">Process description: </w:t>
      </w:r>
      <w:r w:rsidRPr="00A62956">
        <w:rPr>
          <w:rFonts w:ascii="Cambria" w:hAnsi="Cambria" w:cs="Arial"/>
          <w:color w:val="191970"/>
          <w:sz w:val="20"/>
          <w:szCs w:val="20"/>
        </w:rPr>
        <w:t>This shapefile began with the layer entitled "interestedparcels1", which displayed all parcels that were given a value of 10 resulting from the weighted overlay described in the process section of the metadata for the "suitability map.shp" layer. From this base layer, we did further anaylsis, including site-level anylsis involving visting parcels in person, to narrow our selection down to a minimum of 10 parcels we considered to be most suitable for commercial or industrial development. After this proccess of narrowing down the most suitable parcels, the twelve parcels seen in this shapefile was the result.</w:t>
      </w:r>
      <w:r w:rsidRPr="00A62956">
        <w:rPr>
          <w:rFonts w:ascii="Cambria" w:hAnsi="Cambria" w:cs="Arial"/>
          <w:color w:val="191970"/>
          <w:sz w:val="20"/>
          <w:szCs w:val="20"/>
        </w:rPr>
        <w:br/>
      </w:r>
      <w:r w:rsidRPr="00A62956">
        <w:rPr>
          <w:rFonts w:ascii="Cambria" w:hAnsi="Cambria" w:cs="Arial"/>
          <w:i/>
          <w:iCs/>
          <w:color w:val="191970"/>
          <w:sz w:val="20"/>
          <w:szCs w:val="20"/>
        </w:rPr>
        <w:t xml:space="preserve">Source used: </w:t>
      </w:r>
      <w:r w:rsidRPr="00A62956">
        <w:rPr>
          <w:rFonts w:ascii="Cambria" w:hAnsi="Cambria" w:cs="Arial"/>
          <w:color w:val="191970"/>
          <w:sz w:val="20"/>
          <w:szCs w:val="20"/>
        </w:rPr>
        <w:t>Server=geoffrey; Service=sde:oracle9i; User=gismgr; Version=SDE.DEFAULT</w:t>
      </w:r>
    </w:p>
    <w:p w:rsidR="00D704E3" w:rsidRPr="00A62956" w:rsidRDefault="00D704E3" w:rsidP="00390531">
      <w:pPr>
        <w:shd w:val="clear" w:color="auto" w:fill="FFFFFF"/>
        <w:spacing w:after="0" w:line="240" w:lineRule="auto"/>
        <w:rPr>
          <w:rFonts w:ascii="Cambria" w:hAnsi="Cambria" w:cs="Arial"/>
          <w:b/>
          <w:bCs/>
          <w:color w:val="2E8B57"/>
          <w:sz w:val="20"/>
          <w:szCs w:val="20"/>
        </w:rPr>
      </w:pPr>
      <w:r w:rsidRPr="00A62956">
        <w:rPr>
          <w:rFonts w:ascii="Cambria" w:hAnsi="Cambria" w:cs="Arial"/>
          <w:b/>
          <w:bCs/>
          <w:color w:val="2E8B57"/>
          <w:sz w:val="20"/>
          <w:szCs w:val="20"/>
        </w:rPr>
        <w:t xml:space="preserve">Who did this process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Joan Hickey</w:t>
      </w:r>
      <w:r w:rsidRPr="00A62956">
        <w:rPr>
          <w:rFonts w:ascii="Cambria" w:hAnsi="Cambria" w:cs="Arial"/>
          <w:color w:val="191970"/>
          <w:sz w:val="20"/>
          <w:szCs w:val="20"/>
        </w:rPr>
        <w:br/>
        <w:t>City of San Marcos</w:t>
      </w:r>
      <w:r w:rsidRPr="00A62956">
        <w:rPr>
          <w:rFonts w:ascii="Cambria" w:hAnsi="Cambria" w:cs="Arial"/>
          <w:color w:val="191970"/>
          <w:sz w:val="20"/>
          <w:szCs w:val="20"/>
        </w:rPr>
        <w:br/>
      </w:r>
      <w:r w:rsidRPr="00A62956">
        <w:rPr>
          <w:rFonts w:ascii="Cambria" w:hAnsi="Cambria" w:cs="Arial"/>
          <w:i/>
          <w:iCs/>
          <w:color w:val="191970"/>
          <w:sz w:val="20"/>
          <w:szCs w:val="20"/>
        </w:rPr>
        <w:t>mailing and physical address:</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630 E. Hopkins</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San Marcos, Texas 78666</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United States</w:t>
      </w:r>
    </w:p>
    <w:p w:rsidR="00D704E3" w:rsidRPr="00A62956" w:rsidRDefault="00D704E3" w:rsidP="00390531">
      <w:pPr>
        <w:shd w:val="clear" w:color="auto" w:fill="FFFFFF"/>
        <w:spacing w:after="240" w:line="240" w:lineRule="auto"/>
        <w:rPr>
          <w:rFonts w:ascii="Cambria" w:hAnsi="Cambria" w:cs="Arial"/>
          <w:color w:val="191970"/>
          <w:sz w:val="20"/>
          <w:szCs w:val="20"/>
        </w:rPr>
      </w:pPr>
      <w:r w:rsidRPr="00A62956">
        <w:rPr>
          <w:rFonts w:ascii="Cambria" w:hAnsi="Cambria" w:cs="Arial"/>
          <w:color w:val="191970"/>
          <w:sz w:val="20"/>
          <w:szCs w:val="20"/>
        </w:rPr>
        <w:t>(512) 393-8237 (voice)</w:t>
      </w:r>
      <w:r w:rsidRPr="00A62956">
        <w:rPr>
          <w:rFonts w:ascii="Cambria" w:hAnsi="Cambria" w:cs="Arial"/>
          <w:color w:val="191970"/>
          <w:sz w:val="20"/>
          <w:szCs w:val="20"/>
        </w:rPr>
        <w:br/>
        <w:t>JHickey@ci.san-marcos.tx.us</w:t>
      </w:r>
    </w:p>
    <w:p w:rsidR="00D704E3" w:rsidRPr="00A62956" w:rsidRDefault="00D704E3" w:rsidP="00390531">
      <w:pPr>
        <w:shd w:val="clear" w:color="auto" w:fill="FFFFFF"/>
        <w:spacing w:after="0" w:line="240" w:lineRule="auto"/>
        <w:rPr>
          <w:rFonts w:ascii="Cambria" w:hAnsi="Cambria" w:cs="Arial"/>
          <w:b/>
          <w:bCs/>
          <w:color w:val="00008B"/>
          <w:sz w:val="20"/>
          <w:szCs w:val="20"/>
        </w:rPr>
      </w:pPr>
      <w:r w:rsidRPr="00A62956">
        <w:rPr>
          <w:rFonts w:ascii="Cambria" w:hAnsi="Cambria" w:cs="Arial"/>
          <w:b/>
          <w:bCs/>
          <w:color w:val="00008B"/>
          <w:sz w:val="20"/>
          <w:szCs w:val="20"/>
        </w:rPr>
        <w:t>Spatial data description</w:t>
      </w:r>
    </w:p>
    <w:p w:rsidR="00D704E3" w:rsidRPr="00A62956" w:rsidRDefault="00D704E3" w:rsidP="00390531">
      <w:pPr>
        <w:shd w:val="clear" w:color="auto" w:fill="FFFFFF"/>
        <w:spacing w:after="0" w:line="240" w:lineRule="auto"/>
        <w:rPr>
          <w:rFonts w:ascii="Cambria" w:hAnsi="Cambria" w:cs="Arial"/>
          <w:b/>
          <w:bCs/>
          <w:color w:val="00008B"/>
          <w:sz w:val="20"/>
          <w:szCs w:val="20"/>
        </w:rPr>
      </w:pPr>
      <w:r w:rsidRPr="00A62956">
        <w:rPr>
          <w:rFonts w:ascii="Cambria" w:hAnsi="Cambria" w:cs="Arial"/>
          <w:b/>
          <w:bCs/>
          <w:color w:val="00008B"/>
          <w:sz w:val="20"/>
          <w:szCs w:val="20"/>
        </w:rPr>
        <w:t>Vector data information</w:t>
      </w:r>
    </w:p>
    <w:p w:rsidR="00D704E3" w:rsidRPr="00A62956" w:rsidRDefault="00D704E3" w:rsidP="00390531">
      <w:pPr>
        <w:shd w:val="clear" w:color="auto" w:fill="FFFFFF"/>
        <w:spacing w:after="0" w:line="240" w:lineRule="auto"/>
        <w:rPr>
          <w:rFonts w:ascii="Cambria" w:hAnsi="Cambria" w:cs="Arial"/>
          <w:b/>
          <w:bCs/>
          <w:color w:val="00008B"/>
          <w:sz w:val="20"/>
          <w:szCs w:val="20"/>
        </w:rPr>
      </w:pPr>
      <w:r w:rsidRPr="00A62956">
        <w:rPr>
          <w:rFonts w:ascii="Cambria" w:hAnsi="Cambria" w:cs="Arial"/>
          <w:b/>
          <w:bCs/>
          <w:color w:val="00008B"/>
          <w:sz w:val="20"/>
          <w:szCs w:val="20"/>
        </w:rPr>
        <w:t>ESRI description</w:t>
      </w:r>
    </w:p>
    <w:p w:rsidR="00D704E3" w:rsidRPr="00A62956" w:rsidRDefault="00D704E3" w:rsidP="00390531">
      <w:pPr>
        <w:shd w:val="clear" w:color="auto" w:fill="FFFFFF"/>
        <w:spacing w:after="0" w:line="240" w:lineRule="auto"/>
        <w:rPr>
          <w:rFonts w:ascii="Cambria" w:hAnsi="Cambria" w:cs="Arial"/>
          <w:b/>
          <w:bCs/>
          <w:color w:val="2E8B57"/>
          <w:sz w:val="20"/>
          <w:szCs w:val="20"/>
        </w:rPr>
      </w:pPr>
      <w:r w:rsidRPr="00A62956">
        <w:rPr>
          <w:rFonts w:ascii="Cambria" w:hAnsi="Cambria" w:cs="Arial"/>
          <w:b/>
          <w:bCs/>
          <w:color w:val="2E8B57"/>
          <w:sz w:val="20"/>
          <w:szCs w:val="20"/>
        </w:rPr>
        <w:t xml:space="preserve">Choice_parcels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i/>
          <w:iCs/>
          <w:color w:val="191970"/>
          <w:sz w:val="20"/>
          <w:szCs w:val="20"/>
        </w:rPr>
        <w:t xml:space="preserve">ESRI feature type: </w:t>
      </w:r>
      <w:r w:rsidRPr="00A62956">
        <w:rPr>
          <w:rFonts w:ascii="Cambria" w:hAnsi="Cambria" w:cs="Arial"/>
          <w:color w:val="191970"/>
          <w:sz w:val="20"/>
          <w:szCs w:val="20"/>
        </w:rPr>
        <w:t>Simple</w:t>
      </w:r>
      <w:r w:rsidRPr="00A62956">
        <w:rPr>
          <w:rFonts w:ascii="Cambria" w:hAnsi="Cambria" w:cs="Arial"/>
          <w:color w:val="191970"/>
          <w:sz w:val="20"/>
          <w:szCs w:val="20"/>
        </w:rPr>
        <w:br/>
      </w:r>
      <w:r w:rsidRPr="00A62956">
        <w:rPr>
          <w:rFonts w:ascii="Cambria" w:hAnsi="Cambria" w:cs="Arial"/>
          <w:i/>
          <w:iCs/>
          <w:color w:val="191970"/>
          <w:sz w:val="20"/>
          <w:szCs w:val="20"/>
        </w:rPr>
        <w:t xml:space="preserve">Geometry type: </w:t>
      </w:r>
      <w:r w:rsidRPr="00A62956">
        <w:rPr>
          <w:rFonts w:ascii="Cambria" w:hAnsi="Cambria" w:cs="Arial"/>
          <w:color w:val="191970"/>
          <w:sz w:val="20"/>
          <w:szCs w:val="20"/>
        </w:rPr>
        <w:t>Polygon</w:t>
      </w:r>
      <w:r w:rsidRPr="00A62956">
        <w:rPr>
          <w:rFonts w:ascii="Cambria" w:hAnsi="Cambria" w:cs="Arial"/>
          <w:color w:val="191970"/>
          <w:sz w:val="20"/>
          <w:szCs w:val="20"/>
        </w:rPr>
        <w:br/>
      </w:r>
      <w:r w:rsidRPr="00A62956">
        <w:rPr>
          <w:rFonts w:ascii="Cambria" w:hAnsi="Cambria" w:cs="Arial"/>
          <w:i/>
          <w:iCs/>
          <w:color w:val="191970"/>
          <w:sz w:val="20"/>
          <w:szCs w:val="20"/>
        </w:rPr>
        <w:t xml:space="preserve">Topology: </w:t>
      </w:r>
      <w:r w:rsidRPr="00A62956">
        <w:rPr>
          <w:rFonts w:ascii="Cambria" w:hAnsi="Cambria" w:cs="Arial"/>
          <w:color w:val="191970"/>
          <w:sz w:val="20"/>
          <w:szCs w:val="20"/>
        </w:rPr>
        <w:t>FALSE</w:t>
      </w:r>
      <w:r w:rsidRPr="00A62956">
        <w:rPr>
          <w:rFonts w:ascii="Cambria" w:hAnsi="Cambria" w:cs="Arial"/>
          <w:color w:val="191970"/>
          <w:sz w:val="20"/>
          <w:szCs w:val="20"/>
        </w:rPr>
        <w:br/>
      </w:r>
      <w:r w:rsidRPr="00A62956">
        <w:rPr>
          <w:rFonts w:ascii="Cambria" w:hAnsi="Cambria" w:cs="Arial"/>
          <w:i/>
          <w:iCs/>
          <w:color w:val="191970"/>
          <w:sz w:val="20"/>
          <w:szCs w:val="20"/>
        </w:rPr>
        <w:t xml:space="preserve">Feature count: </w:t>
      </w:r>
      <w:r w:rsidRPr="00A62956">
        <w:rPr>
          <w:rFonts w:ascii="Cambria" w:hAnsi="Cambria" w:cs="Arial"/>
          <w:color w:val="191970"/>
          <w:sz w:val="20"/>
          <w:szCs w:val="20"/>
        </w:rPr>
        <w:t>12</w:t>
      </w:r>
      <w:r w:rsidRPr="00A62956">
        <w:rPr>
          <w:rFonts w:ascii="Cambria" w:hAnsi="Cambria" w:cs="Arial"/>
          <w:color w:val="191970"/>
          <w:sz w:val="20"/>
          <w:szCs w:val="20"/>
        </w:rPr>
        <w:br/>
      </w:r>
      <w:r w:rsidRPr="00A62956">
        <w:rPr>
          <w:rFonts w:ascii="Cambria" w:hAnsi="Cambria" w:cs="Arial"/>
          <w:i/>
          <w:iCs/>
          <w:color w:val="191970"/>
          <w:sz w:val="20"/>
          <w:szCs w:val="20"/>
        </w:rPr>
        <w:t xml:space="preserve">Spatial Index: </w:t>
      </w:r>
      <w:r w:rsidRPr="00A62956">
        <w:rPr>
          <w:rFonts w:ascii="Cambria" w:hAnsi="Cambria" w:cs="Arial"/>
          <w:color w:val="191970"/>
          <w:sz w:val="20"/>
          <w:szCs w:val="20"/>
        </w:rPr>
        <w:t>TRUE</w:t>
      </w:r>
      <w:r w:rsidRPr="00A62956">
        <w:rPr>
          <w:rFonts w:ascii="Cambria" w:hAnsi="Cambria" w:cs="Arial"/>
          <w:color w:val="191970"/>
          <w:sz w:val="20"/>
          <w:szCs w:val="20"/>
        </w:rPr>
        <w:br/>
      </w:r>
      <w:r w:rsidRPr="00A62956">
        <w:rPr>
          <w:rFonts w:ascii="Cambria" w:hAnsi="Cambria" w:cs="Arial"/>
          <w:i/>
          <w:iCs/>
          <w:color w:val="191970"/>
          <w:sz w:val="20"/>
          <w:szCs w:val="20"/>
        </w:rPr>
        <w:t xml:space="preserve">Linear referencing: </w:t>
      </w:r>
      <w:r w:rsidRPr="00A62956">
        <w:rPr>
          <w:rFonts w:ascii="Cambria" w:hAnsi="Cambria" w:cs="Arial"/>
          <w:color w:val="191970"/>
          <w:sz w:val="20"/>
          <w:szCs w:val="20"/>
        </w:rPr>
        <w:t>FALSE</w:t>
      </w:r>
    </w:p>
    <w:p w:rsidR="00D704E3" w:rsidRPr="00A62956" w:rsidRDefault="00D704E3" w:rsidP="00390531">
      <w:pPr>
        <w:shd w:val="clear" w:color="auto" w:fill="FFFFFF"/>
        <w:spacing w:after="0" w:line="240" w:lineRule="auto"/>
        <w:rPr>
          <w:rFonts w:ascii="Cambria" w:hAnsi="Cambria" w:cs="Arial"/>
          <w:color w:val="191970"/>
          <w:sz w:val="20"/>
          <w:szCs w:val="20"/>
        </w:rPr>
      </w:pPr>
    </w:p>
    <w:p w:rsidR="00D704E3" w:rsidRPr="00A62956" w:rsidRDefault="00D704E3" w:rsidP="00390531">
      <w:pPr>
        <w:shd w:val="clear" w:color="auto" w:fill="FFFFFF"/>
        <w:spacing w:after="0" w:line="240" w:lineRule="auto"/>
        <w:rPr>
          <w:rFonts w:ascii="Cambria" w:hAnsi="Cambria" w:cs="Arial"/>
          <w:b/>
          <w:bCs/>
          <w:color w:val="2E8B57"/>
          <w:sz w:val="20"/>
          <w:szCs w:val="20"/>
        </w:rPr>
      </w:pPr>
      <w:r w:rsidRPr="00A62956">
        <w:rPr>
          <w:rFonts w:ascii="Cambria" w:hAnsi="Cambria" w:cs="Arial"/>
          <w:b/>
          <w:bCs/>
          <w:color w:val="2E8B57"/>
          <w:sz w:val="20"/>
          <w:szCs w:val="20"/>
        </w:rPr>
        <w:t xml:space="preserve">SDTS description </w:t>
      </w:r>
    </w:p>
    <w:p w:rsidR="00D704E3" w:rsidRPr="00A62956" w:rsidRDefault="00D704E3" w:rsidP="00390531">
      <w:pPr>
        <w:shd w:val="clear" w:color="auto" w:fill="FFFFFF"/>
        <w:spacing w:after="0" w:line="240" w:lineRule="auto"/>
        <w:rPr>
          <w:rFonts w:ascii="Cambria" w:hAnsi="Cambria" w:cs="Arial"/>
          <w:color w:val="191970"/>
          <w:sz w:val="20"/>
          <w:szCs w:val="20"/>
        </w:rPr>
      </w:pPr>
      <w:r w:rsidRPr="00A62956">
        <w:rPr>
          <w:rFonts w:ascii="Cambria" w:hAnsi="Cambria" w:cs="Arial"/>
          <w:color w:val="191970"/>
          <w:sz w:val="20"/>
          <w:szCs w:val="20"/>
        </w:rPr>
        <w:t>Feature class: SDTS feature type, feature count</w:t>
      </w:r>
    </w:p>
    <w:p w:rsidR="00D704E3" w:rsidRPr="00A62956" w:rsidRDefault="00D704E3" w:rsidP="00390531">
      <w:pPr>
        <w:shd w:val="clear" w:color="auto" w:fill="FFFFFF"/>
        <w:spacing w:line="240" w:lineRule="auto"/>
        <w:rPr>
          <w:rFonts w:ascii="Cambria" w:hAnsi="Cambria" w:cs="Arial"/>
          <w:color w:val="191970"/>
          <w:sz w:val="20"/>
          <w:szCs w:val="20"/>
        </w:rPr>
      </w:pPr>
      <w:r w:rsidRPr="00A62956">
        <w:rPr>
          <w:rFonts w:ascii="Cambria" w:hAnsi="Cambria" w:cs="Cambria"/>
          <w:color w:val="191970"/>
          <w:sz w:val="20"/>
          <w:szCs w:val="20"/>
        </w:rPr>
        <w:t></w:t>
      </w:r>
      <w:r w:rsidRPr="00A62956">
        <w:rPr>
          <w:rFonts w:ascii="Cambria" w:hAnsi="Cambria" w:cs="Arial"/>
          <w:color w:val="191970"/>
          <w:sz w:val="20"/>
          <w:szCs w:val="20"/>
        </w:rPr>
        <w:t xml:space="preserve">  Choice_parcels: G-polygon, 12 </w:t>
      </w: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Pr="00390531" w:rsidRDefault="00D704E3" w:rsidP="00390531">
      <w:pPr>
        <w:spacing w:line="240" w:lineRule="auto"/>
        <w:rPr>
          <w:color w:val="17365D"/>
        </w:rPr>
      </w:pPr>
      <w:r>
        <w:rPr>
          <w:rFonts w:ascii="Cambria" w:hAnsi="Cambria"/>
          <w:b/>
          <w:i/>
          <w:color w:val="17365D"/>
          <w:sz w:val="24"/>
          <w:szCs w:val="24"/>
          <w:u w:val="single"/>
        </w:rPr>
        <w:t>Data File 3:  InterestedParcels1</w:t>
      </w:r>
    </w:p>
    <w:p w:rsidR="00D704E3" w:rsidRPr="00191CA6" w:rsidRDefault="00D704E3" w:rsidP="00C10834">
      <w:pPr>
        <w:shd w:val="clear" w:color="auto" w:fill="FFFFFF"/>
        <w:spacing w:after="0" w:line="240" w:lineRule="auto"/>
        <w:rPr>
          <w:rFonts w:ascii="Cambria" w:hAnsi="Cambria" w:cs="Arial"/>
          <w:b/>
          <w:bCs/>
          <w:color w:val="00008B"/>
          <w:sz w:val="20"/>
          <w:szCs w:val="20"/>
        </w:rPr>
      </w:pPr>
    </w:p>
    <w:p w:rsidR="00D704E3" w:rsidRPr="001B5837" w:rsidRDefault="00D704E3" w:rsidP="00C10834">
      <w:pPr>
        <w:shd w:val="clear" w:color="auto" w:fill="FFFFFF"/>
        <w:spacing w:after="0" w:line="240" w:lineRule="auto"/>
        <w:rPr>
          <w:rFonts w:ascii="Cambria" w:hAnsi="Cambria" w:cs="Arial"/>
          <w:b/>
          <w:bCs/>
          <w:color w:val="00008B"/>
          <w:sz w:val="20"/>
          <w:szCs w:val="20"/>
        </w:rPr>
      </w:pPr>
      <w:r w:rsidRPr="001B5837">
        <w:rPr>
          <w:rFonts w:ascii="Cambria" w:hAnsi="Cambria" w:cs="Arial"/>
          <w:b/>
          <w:bCs/>
          <w:color w:val="00008B"/>
          <w:sz w:val="20"/>
          <w:szCs w:val="20"/>
        </w:rPr>
        <w:t>Keywords</w:t>
      </w:r>
    </w:p>
    <w:p w:rsidR="00D704E3" w:rsidRPr="001B5837" w:rsidRDefault="00D704E3" w:rsidP="00C10834">
      <w:pPr>
        <w:shd w:val="clear" w:color="auto" w:fill="FFFFFF"/>
        <w:spacing w:after="57" w:line="240" w:lineRule="auto"/>
        <w:rPr>
          <w:rFonts w:ascii="Cambria" w:hAnsi="Cambria" w:cs="Arial"/>
          <w:color w:val="191970"/>
          <w:sz w:val="20"/>
          <w:szCs w:val="20"/>
        </w:rPr>
      </w:pPr>
      <w:r w:rsidRPr="00191CA6">
        <w:rPr>
          <w:rFonts w:ascii="Cambria" w:hAnsi="Cambria" w:cs="Arial"/>
          <w:b/>
          <w:bCs/>
          <w:color w:val="00008B"/>
          <w:sz w:val="20"/>
          <w:szCs w:val="20"/>
        </w:rPr>
        <w:t xml:space="preserve">Theme: </w:t>
      </w:r>
      <w:r w:rsidRPr="001B5837">
        <w:rPr>
          <w:rFonts w:ascii="Cambria" w:hAnsi="Cambria" w:cs="Arial"/>
          <w:color w:val="191970"/>
          <w:sz w:val="20"/>
          <w:szCs w:val="20"/>
        </w:rPr>
        <w:t>suitable, parcels, commercial, industrial, development, economic</w:t>
      </w:r>
    </w:p>
    <w:p w:rsidR="00D704E3" w:rsidRPr="001B5837" w:rsidRDefault="00D704E3" w:rsidP="00C10834">
      <w:pPr>
        <w:shd w:val="clear" w:color="auto" w:fill="FFFFFF"/>
        <w:spacing w:after="0" w:line="240" w:lineRule="auto"/>
        <w:rPr>
          <w:rFonts w:ascii="Cambria" w:hAnsi="Cambria" w:cs="Arial"/>
          <w:color w:val="191970"/>
          <w:sz w:val="20"/>
          <w:szCs w:val="20"/>
        </w:rPr>
      </w:pPr>
    </w:p>
    <w:p w:rsidR="00D704E3" w:rsidRPr="001B5837" w:rsidRDefault="00D704E3" w:rsidP="00C10834">
      <w:pPr>
        <w:shd w:val="clear" w:color="auto" w:fill="FFFFFF"/>
        <w:spacing w:after="0" w:line="240" w:lineRule="auto"/>
        <w:rPr>
          <w:rFonts w:ascii="Cambria" w:hAnsi="Cambria" w:cs="Arial"/>
          <w:b/>
          <w:bCs/>
          <w:color w:val="00008B"/>
          <w:sz w:val="20"/>
          <w:szCs w:val="20"/>
        </w:rPr>
      </w:pPr>
      <w:r w:rsidRPr="001B5837">
        <w:rPr>
          <w:rFonts w:ascii="Cambria" w:hAnsi="Cambria" w:cs="Arial"/>
          <w:b/>
          <w:bCs/>
          <w:color w:val="00008B"/>
          <w:sz w:val="20"/>
          <w:szCs w:val="20"/>
        </w:rPr>
        <w:t>Description</w:t>
      </w: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Abstract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A map displaying selected parcels taken from a suitability map of parcels of land suitable for commercial and industrial development. The parcels displayed are those which had values indicating they were "most suitable".</w:t>
      </w:r>
    </w:p>
    <w:p w:rsidR="00D704E3" w:rsidRPr="001B5837" w:rsidRDefault="00D704E3" w:rsidP="00C10834">
      <w:pPr>
        <w:shd w:val="clear" w:color="auto" w:fill="FFFFFF"/>
        <w:spacing w:after="0" w:line="240" w:lineRule="auto"/>
        <w:rPr>
          <w:rFonts w:ascii="Cambria" w:hAnsi="Cambria" w:cs="Arial"/>
          <w:color w:val="191970"/>
          <w:sz w:val="20"/>
          <w:szCs w:val="20"/>
        </w:rPr>
      </w:pP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Purpose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This shapefile was created as part of a project for the GEO 4427 class at Texas State University, involving the identification of 10 parcels of land most suitable for commercial or industrial development.</w:t>
      </w:r>
    </w:p>
    <w:p w:rsidR="00D704E3" w:rsidRPr="001B5837" w:rsidRDefault="00D704E3" w:rsidP="00C10834">
      <w:pPr>
        <w:shd w:val="clear" w:color="auto" w:fill="FFFFFF"/>
        <w:spacing w:after="0" w:line="240" w:lineRule="auto"/>
        <w:rPr>
          <w:rFonts w:ascii="Cambria" w:hAnsi="Cambria" w:cs="Arial"/>
          <w:color w:val="6495ED"/>
          <w:sz w:val="20"/>
          <w:szCs w:val="20"/>
        </w:rPr>
      </w:pP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Status of the data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In work</w:t>
      </w:r>
      <w:r w:rsidRPr="001B5837">
        <w:rPr>
          <w:rFonts w:ascii="Cambria" w:hAnsi="Cambria" w:cs="Arial"/>
          <w:color w:val="191970"/>
          <w:sz w:val="20"/>
          <w:szCs w:val="20"/>
        </w:rPr>
        <w:br/>
      </w:r>
      <w:r w:rsidRPr="001B5837">
        <w:rPr>
          <w:rFonts w:ascii="Cambria" w:hAnsi="Cambria" w:cs="Arial"/>
          <w:i/>
          <w:iCs/>
          <w:color w:val="191970"/>
          <w:sz w:val="20"/>
          <w:szCs w:val="20"/>
        </w:rPr>
        <w:t xml:space="preserve">Data update frequency: </w:t>
      </w:r>
      <w:r w:rsidRPr="001B5837">
        <w:rPr>
          <w:rFonts w:ascii="Cambria" w:hAnsi="Cambria" w:cs="Arial"/>
          <w:color w:val="191970"/>
          <w:sz w:val="20"/>
          <w:szCs w:val="20"/>
        </w:rPr>
        <w:t>As needed</w:t>
      </w:r>
    </w:p>
    <w:p w:rsidR="00D704E3" w:rsidRPr="00191CA6" w:rsidRDefault="00D704E3" w:rsidP="00C10834">
      <w:pPr>
        <w:shd w:val="clear" w:color="auto" w:fill="FFFFFF"/>
        <w:spacing w:after="0" w:line="240" w:lineRule="auto"/>
        <w:rPr>
          <w:rFonts w:ascii="Cambria" w:hAnsi="Cambria" w:cs="Arial"/>
          <w:color w:val="191970"/>
          <w:sz w:val="20"/>
          <w:szCs w:val="20"/>
        </w:rPr>
      </w:pP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Time period for which the data is relevant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i/>
          <w:iCs/>
          <w:color w:val="191970"/>
          <w:sz w:val="20"/>
          <w:szCs w:val="20"/>
        </w:rPr>
        <w:t xml:space="preserve">Date and time: </w:t>
      </w:r>
      <w:r w:rsidRPr="001B5837">
        <w:rPr>
          <w:rFonts w:ascii="Cambria" w:hAnsi="Cambria" w:cs="Arial"/>
          <w:color w:val="191970"/>
          <w:sz w:val="20"/>
          <w:szCs w:val="20"/>
        </w:rPr>
        <w:t>11/2008 at time unknown</w:t>
      </w:r>
    </w:p>
    <w:p w:rsidR="00D704E3" w:rsidRPr="00191CA6" w:rsidRDefault="00D704E3" w:rsidP="00C10834">
      <w:pPr>
        <w:shd w:val="clear" w:color="auto" w:fill="FFFFFF"/>
        <w:spacing w:after="0" w:line="240" w:lineRule="auto"/>
        <w:rPr>
          <w:rFonts w:ascii="Cambria" w:hAnsi="Cambria"/>
          <w:sz w:val="20"/>
          <w:szCs w:val="20"/>
        </w:rPr>
      </w:pPr>
      <w:r w:rsidRPr="001B5837">
        <w:rPr>
          <w:rFonts w:ascii="Cambria" w:hAnsi="Cambria" w:cs="Arial"/>
          <w:i/>
          <w:iCs/>
          <w:color w:val="191970"/>
          <w:sz w:val="20"/>
          <w:szCs w:val="20"/>
        </w:rPr>
        <w:t xml:space="preserve">Description: </w:t>
      </w:r>
    </w:p>
    <w:p w:rsidR="00D704E3" w:rsidRPr="001B5837" w:rsidRDefault="00D704E3" w:rsidP="00C10834">
      <w:pPr>
        <w:shd w:val="clear" w:color="auto" w:fill="FFFFFF"/>
        <w:spacing w:after="0" w:line="240" w:lineRule="auto"/>
        <w:rPr>
          <w:rFonts w:ascii="Cambria" w:hAnsi="Cambria"/>
          <w:sz w:val="20"/>
          <w:szCs w:val="20"/>
        </w:rPr>
      </w:pPr>
      <w:r w:rsidRPr="001B5837">
        <w:rPr>
          <w:rFonts w:ascii="Cambria" w:hAnsi="Cambria" w:cs="Arial"/>
          <w:color w:val="191970"/>
          <w:sz w:val="20"/>
          <w:szCs w:val="20"/>
        </w:rPr>
        <w:t>publication date</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br/>
      </w:r>
      <w:r w:rsidRPr="001B5837">
        <w:rPr>
          <w:rFonts w:ascii="Cambria" w:hAnsi="Cambria" w:cs="Arial"/>
          <w:b/>
          <w:bCs/>
          <w:color w:val="2E8B57"/>
          <w:sz w:val="20"/>
          <w:szCs w:val="20"/>
        </w:rPr>
        <w:t xml:space="preserve">Publication Information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91CA6">
        <w:rPr>
          <w:rFonts w:ascii="Cambria" w:hAnsi="Cambria" w:cs="Arial"/>
          <w:i/>
          <w:iCs/>
          <w:color w:val="191970"/>
          <w:sz w:val="20"/>
          <w:szCs w:val="20"/>
        </w:rPr>
        <w:t xml:space="preserve">Who created the data: </w:t>
      </w:r>
      <w:r w:rsidRPr="00191CA6">
        <w:rPr>
          <w:rFonts w:ascii="Cambria" w:hAnsi="Cambria" w:cs="Arial"/>
          <w:color w:val="191970"/>
          <w:sz w:val="20"/>
          <w:szCs w:val="20"/>
        </w:rPr>
        <w:t>City of San Marcos</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i/>
          <w:iCs/>
          <w:color w:val="191970"/>
          <w:sz w:val="20"/>
          <w:szCs w:val="20"/>
        </w:rPr>
        <w:t xml:space="preserve">Date and time: </w:t>
      </w:r>
      <w:r w:rsidRPr="001B5837">
        <w:rPr>
          <w:rFonts w:ascii="Cambria" w:hAnsi="Cambria" w:cs="Arial"/>
          <w:color w:val="191970"/>
          <w:sz w:val="20"/>
          <w:szCs w:val="20"/>
        </w:rPr>
        <w:t>11/2008 at time Unknown</w:t>
      </w:r>
    </w:p>
    <w:p w:rsidR="00D704E3" w:rsidRPr="00191CA6" w:rsidRDefault="00D704E3" w:rsidP="00C10834">
      <w:pPr>
        <w:shd w:val="clear" w:color="auto" w:fill="FFFFFF"/>
        <w:spacing w:after="0" w:line="240" w:lineRule="auto"/>
        <w:rPr>
          <w:rFonts w:ascii="Cambria" w:hAnsi="Cambria" w:cs="Arial"/>
          <w:color w:val="6495ED"/>
          <w:sz w:val="20"/>
          <w:szCs w:val="20"/>
        </w:rPr>
      </w:pP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Data storage and access information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i/>
          <w:iCs/>
          <w:color w:val="191970"/>
          <w:sz w:val="20"/>
          <w:szCs w:val="20"/>
        </w:rPr>
        <w:t xml:space="preserve">File name: </w:t>
      </w:r>
      <w:r w:rsidRPr="001B5837">
        <w:rPr>
          <w:rFonts w:ascii="Cambria" w:hAnsi="Cambria" w:cs="Arial"/>
          <w:color w:val="191970"/>
          <w:sz w:val="20"/>
          <w:szCs w:val="20"/>
        </w:rPr>
        <w:t>interestedparcels1</w:t>
      </w:r>
      <w:r w:rsidRPr="001B5837">
        <w:rPr>
          <w:rFonts w:ascii="Cambria" w:hAnsi="Cambria" w:cs="Arial"/>
          <w:color w:val="191970"/>
          <w:sz w:val="20"/>
          <w:szCs w:val="20"/>
        </w:rPr>
        <w:br/>
      </w:r>
      <w:r w:rsidRPr="001B5837">
        <w:rPr>
          <w:rFonts w:ascii="Cambria" w:hAnsi="Cambria" w:cs="Arial"/>
          <w:i/>
          <w:iCs/>
          <w:color w:val="191970"/>
          <w:sz w:val="20"/>
          <w:szCs w:val="20"/>
        </w:rPr>
        <w:t xml:space="preserve">Type of data: </w:t>
      </w:r>
      <w:r w:rsidRPr="001B5837">
        <w:rPr>
          <w:rFonts w:ascii="Cambria" w:hAnsi="Cambria" w:cs="Arial"/>
          <w:color w:val="191970"/>
          <w:sz w:val="20"/>
          <w:szCs w:val="20"/>
        </w:rPr>
        <w:t>vector digital data</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i/>
          <w:iCs/>
          <w:color w:val="191970"/>
          <w:sz w:val="20"/>
          <w:szCs w:val="20"/>
        </w:rPr>
        <w:t xml:space="preserve">Location of the data: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Cambria"/>
          <w:color w:val="191970"/>
          <w:sz w:val="20"/>
          <w:szCs w:val="20"/>
        </w:rPr>
        <w:t></w:t>
      </w:r>
      <w:r w:rsidRPr="001B5837">
        <w:rPr>
          <w:rFonts w:ascii="Cambria" w:hAnsi="Cambria" w:cs="Arial"/>
          <w:color w:val="191970"/>
          <w:sz w:val="20"/>
          <w:szCs w:val="20"/>
        </w:rPr>
        <w:t xml:space="preserve">  \\GEO-305579\F\11_17_08\interestedparcels1.shp</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i/>
          <w:iCs/>
          <w:color w:val="191970"/>
          <w:sz w:val="20"/>
          <w:szCs w:val="20"/>
        </w:rPr>
        <w:t xml:space="preserve">Data processing environment: </w:t>
      </w:r>
      <w:r w:rsidRPr="00191CA6">
        <w:rPr>
          <w:rFonts w:ascii="Cambria" w:hAnsi="Cambria" w:cs="Arial"/>
          <w:color w:val="191970"/>
          <w:sz w:val="20"/>
          <w:szCs w:val="20"/>
        </w:rPr>
        <w:t>Microsoft Windows XP Version 5.1 (Build 2600) Service Pack 3; ESRI ArcCatalog 9.2.6.1500</w:t>
      </w: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Accessing the data </w:t>
      </w:r>
    </w:p>
    <w:p w:rsidR="00D704E3" w:rsidRPr="001B5837" w:rsidRDefault="00D704E3" w:rsidP="00C10834">
      <w:pPr>
        <w:shd w:val="clear" w:color="auto" w:fill="FFFFFF"/>
        <w:spacing w:after="240" w:line="240" w:lineRule="auto"/>
        <w:rPr>
          <w:rFonts w:ascii="Cambria" w:hAnsi="Cambria" w:cs="Arial"/>
          <w:color w:val="191970"/>
          <w:sz w:val="20"/>
          <w:szCs w:val="20"/>
        </w:rPr>
      </w:pPr>
      <w:r w:rsidRPr="001B5837">
        <w:rPr>
          <w:rFonts w:ascii="Cambria" w:hAnsi="Cambria" w:cs="Arial"/>
          <w:i/>
          <w:iCs/>
          <w:color w:val="191970"/>
          <w:sz w:val="20"/>
          <w:szCs w:val="20"/>
        </w:rPr>
        <w:t xml:space="preserve">Size of the data: </w:t>
      </w:r>
      <w:r w:rsidRPr="001B5837">
        <w:rPr>
          <w:rFonts w:ascii="Cambria" w:hAnsi="Cambria" w:cs="Arial"/>
          <w:color w:val="191970"/>
          <w:sz w:val="20"/>
          <w:szCs w:val="20"/>
        </w:rPr>
        <w:t>0.152 MB</w:t>
      </w:r>
      <w:r w:rsidRPr="001B5837">
        <w:rPr>
          <w:rFonts w:ascii="Cambria" w:hAnsi="Cambria" w:cs="Arial"/>
          <w:color w:val="191970"/>
          <w:sz w:val="20"/>
          <w:szCs w:val="20"/>
        </w:rPr>
        <w:br/>
      </w:r>
      <w:r w:rsidRPr="001B5837">
        <w:rPr>
          <w:rFonts w:ascii="Cambria" w:hAnsi="Cambria" w:cs="Arial"/>
          <w:i/>
          <w:iCs/>
          <w:color w:val="191970"/>
          <w:sz w:val="20"/>
          <w:szCs w:val="20"/>
        </w:rPr>
        <w:t xml:space="preserve">Data transfer size: </w:t>
      </w:r>
      <w:r w:rsidRPr="001B5837">
        <w:rPr>
          <w:rFonts w:ascii="Cambria" w:hAnsi="Cambria" w:cs="Arial"/>
          <w:color w:val="191970"/>
          <w:sz w:val="20"/>
          <w:szCs w:val="20"/>
        </w:rPr>
        <w:t>0.152 MB</w:t>
      </w:r>
    </w:p>
    <w:p w:rsidR="00D704E3" w:rsidRPr="001B5837" w:rsidRDefault="00D704E3" w:rsidP="00C10834">
      <w:pPr>
        <w:shd w:val="clear" w:color="auto" w:fill="FFFFFF"/>
        <w:spacing w:after="0" w:line="240" w:lineRule="auto"/>
        <w:rPr>
          <w:rFonts w:ascii="Cambria" w:hAnsi="Cambria" w:cs="Arial"/>
          <w:vanish/>
          <w:color w:val="191970"/>
          <w:sz w:val="20"/>
          <w:szCs w:val="20"/>
        </w:rPr>
      </w:pPr>
      <w:r w:rsidRPr="001B5837">
        <w:rPr>
          <w:rFonts w:ascii="Cambria" w:hAnsi="Cambria" w:cs="Arial"/>
          <w:i/>
          <w:iCs/>
          <w:vanish/>
          <w:color w:val="191970"/>
          <w:sz w:val="20"/>
          <w:szCs w:val="20"/>
        </w:rPr>
        <w:t xml:space="preserve">Access constraints: </w:t>
      </w:r>
      <w:r w:rsidRPr="001B5837">
        <w:rPr>
          <w:rFonts w:ascii="Cambria" w:hAnsi="Cambria" w:cs="Arial"/>
          <w:vanish/>
          <w:color w:val="999999"/>
          <w:sz w:val="20"/>
          <w:szCs w:val="20"/>
        </w:rPr>
        <w:t>REQUIRED: Restrictions and legal prerequisites for accessing the data set.</w:t>
      </w:r>
    </w:p>
    <w:p w:rsidR="00D704E3" w:rsidRPr="001B5837" w:rsidRDefault="00D704E3" w:rsidP="00C10834">
      <w:pPr>
        <w:shd w:val="clear" w:color="auto" w:fill="FFFFFF"/>
        <w:spacing w:after="0" w:line="240" w:lineRule="auto"/>
        <w:rPr>
          <w:rFonts w:ascii="Cambria" w:hAnsi="Cambria" w:cs="Arial"/>
          <w:vanish/>
          <w:color w:val="191970"/>
          <w:sz w:val="20"/>
          <w:szCs w:val="20"/>
        </w:rPr>
      </w:pPr>
      <w:r w:rsidRPr="001B5837">
        <w:rPr>
          <w:rFonts w:ascii="Cambria" w:hAnsi="Cambria" w:cs="Arial"/>
          <w:i/>
          <w:iCs/>
          <w:vanish/>
          <w:color w:val="191970"/>
          <w:sz w:val="20"/>
          <w:szCs w:val="20"/>
        </w:rPr>
        <w:t xml:space="preserve">Use constraints: </w:t>
      </w:r>
      <w:r w:rsidRPr="001B5837">
        <w:rPr>
          <w:rFonts w:ascii="Cambria" w:hAnsi="Cambria" w:cs="Arial"/>
          <w:vanish/>
          <w:color w:val="999999"/>
          <w:sz w:val="20"/>
          <w:szCs w:val="20"/>
        </w:rPr>
        <w:t>REQUIRED: Restrictions and legal prerequisites for using the data set after access is granted.</w:t>
      </w:r>
    </w:p>
    <w:p w:rsidR="00D704E3" w:rsidRDefault="00D704E3" w:rsidP="00C10834">
      <w:pPr>
        <w:shd w:val="clear" w:color="auto" w:fill="FFFFFF"/>
        <w:spacing w:after="0" w:line="240" w:lineRule="auto"/>
        <w:rPr>
          <w:rFonts w:ascii="Cambria" w:hAnsi="Cambria" w:cs="Arial"/>
          <w:color w:val="191970"/>
          <w:sz w:val="20"/>
          <w:szCs w:val="20"/>
        </w:rPr>
      </w:pP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Details about this document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 xml:space="preserve">Contents last updated: 20081205 at time 15540000 </w:t>
      </w: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Who completed this document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Jeff Ivy</w:t>
      </w:r>
      <w:r w:rsidRPr="001B5837">
        <w:rPr>
          <w:rFonts w:ascii="Cambria" w:hAnsi="Cambria" w:cs="Arial"/>
          <w:color w:val="191970"/>
          <w:sz w:val="20"/>
          <w:szCs w:val="20"/>
        </w:rPr>
        <w:br/>
        <w:t>Texas State University</w:t>
      </w:r>
      <w:r w:rsidRPr="001B5837">
        <w:rPr>
          <w:rFonts w:ascii="Cambria" w:hAnsi="Cambria" w:cs="Arial"/>
          <w:color w:val="191970"/>
          <w:sz w:val="20"/>
          <w:szCs w:val="20"/>
        </w:rPr>
        <w:br/>
      </w:r>
      <w:r w:rsidRPr="001B5837">
        <w:rPr>
          <w:rFonts w:ascii="Cambria" w:hAnsi="Cambria" w:cs="Arial"/>
          <w:i/>
          <w:iCs/>
          <w:color w:val="191970"/>
          <w:sz w:val="20"/>
          <w:szCs w:val="20"/>
        </w:rPr>
        <w:t>mailing address:</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1610 N. IH-35 #915</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San Marcos, Texas 78666</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United States</w:t>
      </w:r>
    </w:p>
    <w:p w:rsidR="00D704E3" w:rsidRPr="001B5837" w:rsidRDefault="00D704E3" w:rsidP="00C10834">
      <w:pPr>
        <w:shd w:val="clear" w:color="auto" w:fill="FFFFFF"/>
        <w:spacing w:after="240" w:line="240" w:lineRule="auto"/>
        <w:rPr>
          <w:rFonts w:ascii="Cambria" w:hAnsi="Cambria" w:cs="Arial"/>
          <w:color w:val="191970"/>
          <w:sz w:val="20"/>
          <w:szCs w:val="20"/>
        </w:rPr>
      </w:pPr>
      <w:r w:rsidRPr="001B5837">
        <w:rPr>
          <w:rFonts w:ascii="Cambria" w:hAnsi="Cambria" w:cs="Arial"/>
          <w:color w:val="191970"/>
          <w:sz w:val="20"/>
          <w:szCs w:val="20"/>
        </w:rPr>
        <w:t>(979) 248-0652 (voice)</w:t>
      </w:r>
      <w:r w:rsidRPr="001B5837">
        <w:rPr>
          <w:rFonts w:ascii="Cambria" w:hAnsi="Cambria" w:cs="Arial"/>
          <w:color w:val="191970"/>
          <w:sz w:val="20"/>
          <w:szCs w:val="20"/>
        </w:rPr>
        <w:br/>
        <w:t>ji1033@txstate.edu</w:t>
      </w:r>
    </w:p>
    <w:p w:rsidR="00D704E3" w:rsidRDefault="00D704E3" w:rsidP="00C10834">
      <w:pPr>
        <w:shd w:val="clear" w:color="auto" w:fill="FFFFFF"/>
        <w:spacing w:after="0" w:line="240" w:lineRule="auto"/>
        <w:rPr>
          <w:rFonts w:ascii="Cambria" w:hAnsi="Cambria" w:cs="Arial"/>
          <w:color w:val="191970"/>
          <w:sz w:val="20"/>
          <w:szCs w:val="20"/>
        </w:rPr>
      </w:pPr>
    </w:p>
    <w:p w:rsidR="00D704E3" w:rsidRPr="001B5837" w:rsidRDefault="00D704E3" w:rsidP="00C10834">
      <w:pPr>
        <w:shd w:val="clear" w:color="auto" w:fill="FFFFFF"/>
        <w:spacing w:after="0" w:line="240" w:lineRule="auto"/>
        <w:rPr>
          <w:rFonts w:ascii="Cambria" w:hAnsi="Cambria" w:cs="Arial"/>
          <w:b/>
          <w:bCs/>
          <w:color w:val="00008B"/>
          <w:sz w:val="20"/>
          <w:szCs w:val="20"/>
        </w:rPr>
      </w:pPr>
      <w:r w:rsidRPr="001B5837">
        <w:rPr>
          <w:rFonts w:ascii="Cambria" w:hAnsi="Cambria" w:cs="Arial"/>
          <w:b/>
          <w:bCs/>
          <w:color w:val="00008B"/>
          <w:sz w:val="20"/>
          <w:szCs w:val="20"/>
        </w:rPr>
        <w:t>Lineage</w:t>
      </w:r>
    </w:p>
    <w:p w:rsidR="00D704E3" w:rsidRPr="001B5837" w:rsidRDefault="00D704E3" w:rsidP="00C10834">
      <w:pPr>
        <w:shd w:val="clear" w:color="auto" w:fill="FFFFFF"/>
        <w:spacing w:after="0" w:line="240" w:lineRule="auto"/>
        <w:rPr>
          <w:rFonts w:ascii="Cambria" w:hAnsi="Cambria" w:cs="Arial"/>
          <w:b/>
          <w:bCs/>
          <w:color w:val="00008B"/>
          <w:sz w:val="20"/>
          <w:szCs w:val="20"/>
        </w:rPr>
      </w:pPr>
      <w:r w:rsidRPr="001B5837">
        <w:rPr>
          <w:rFonts w:ascii="Cambria" w:hAnsi="Cambria" w:cs="Arial"/>
          <w:b/>
          <w:bCs/>
          <w:color w:val="00008B"/>
          <w:sz w:val="20"/>
          <w:szCs w:val="20"/>
        </w:rPr>
        <w:t>FGDC lineage</w:t>
      </w: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Process step 1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i/>
          <w:iCs/>
          <w:color w:val="191970"/>
          <w:sz w:val="20"/>
          <w:szCs w:val="20"/>
        </w:rPr>
        <w:t xml:space="preserve">Process description: </w:t>
      </w:r>
      <w:r w:rsidRPr="001B5837">
        <w:rPr>
          <w:rFonts w:ascii="Cambria" w:hAnsi="Cambria" w:cs="Arial"/>
          <w:color w:val="191970"/>
          <w:sz w:val="20"/>
          <w:szCs w:val="20"/>
        </w:rPr>
        <w:t xml:space="preserve">This layer was created by selecting by attribute all parcels that had a value of 10 from the layer titled "suitability _map". A value of 10 </w:t>
      </w:r>
      <w:r w:rsidRPr="00191CA6">
        <w:rPr>
          <w:rFonts w:ascii="Cambria" w:hAnsi="Cambria" w:cs="Arial"/>
          <w:color w:val="191970"/>
          <w:sz w:val="20"/>
          <w:szCs w:val="20"/>
        </w:rPr>
        <w:t>corresponded</w:t>
      </w:r>
      <w:r w:rsidRPr="001B5837">
        <w:rPr>
          <w:rFonts w:ascii="Cambria" w:hAnsi="Cambria" w:cs="Arial"/>
          <w:color w:val="191970"/>
          <w:sz w:val="20"/>
          <w:szCs w:val="20"/>
        </w:rPr>
        <w:t xml:space="preserve"> to parcels most suitable for the desired development. This value resulted from the weighted overlay described for the layer "suitability_map".</w:t>
      </w:r>
      <w:r w:rsidRPr="001B5837">
        <w:rPr>
          <w:rFonts w:ascii="Cambria" w:hAnsi="Cambria" w:cs="Arial"/>
          <w:color w:val="191970"/>
          <w:sz w:val="20"/>
          <w:szCs w:val="20"/>
        </w:rPr>
        <w:br/>
      </w:r>
      <w:r w:rsidRPr="001B5837">
        <w:rPr>
          <w:rFonts w:ascii="Cambria" w:hAnsi="Cambria" w:cs="Arial"/>
          <w:i/>
          <w:iCs/>
          <w:color w:val="191970"/>
          <w:sz w:val="20"/>
          <w:szCs w:val="20"/>
        </w:rPr>
        <w:t xml:space="preserve">Source used: </w:t>
      </w:r>
      <w:r w:rsidRPr="001B5837">
        <w:rPr>
          <w:rFonts w:ascii="Cambria" w:hAnsi="Cambria" w:cs="Arial"/>
          <w:color w:val="191970"/>
          <w:sz w:val="20"/>
          <w:szCs w:val="20"/>
        </w:rPr>
        <w:t>Server=geoffrey; Service=sde:oracle9i; User=gismgr; Version=SDE.DEFAULT</w:t>
      </w:r>
      <w:r w:rsidRPr="001B5837">
        <w:rPr>
          <w:rFonts w:ascii="Cambria" w:hAnsi="Cambria" w:cs="Arial"/>
          <w:color w:val="191970"/>
          <w:sz w:val="20"/>
          <w:szCs w:val="20"/>
        </w:rPr>
        <w:br/>
      </w:r>
      <w:r w:rsidRPr="001B5837">
        <w:rPr>
          <w:rFonts w:ascii="Cambria" w:hAnsi="Cambria" w:cs="Arial"/>
          <w:i/>
          <w:iCs/>
          <w:color w:val="191970"/>
          <w:sz w:val="20"/>
          <w:szCs w:val="20"/>
        </w:rPr>
        <w:t xml:space="preserve">Process date: </w:t>
      </w:r>
      <w:r w:rsidRPr="001B5837">
        <w:rPr>
          <w:rFonts w:ascii="Cambria" w:hAnsi="Cambria" w:cs="Arial"/>
          <w:color w:val="191970"/>
          <w:sz w:val="20"/>
          <w:szCs w:val="20"/>
        </w:rPr>
        <w:t>11/2008 at time N/A</w:t>
      </w: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Who did this process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Joan Hickey</w:t>
      </w:r>
      <w:r w:rsidRPr="001B5837">
        <w:rPr>
          <w:rFonts w:ascii="Cambria" w:hAnsi="Cambria" w:cs="Arial"/>
          <w:color w:val="191970"/>
          <w:sz w:val="20"/>
          <w:szCs w:val="20"/>
        </w:rPr>
        <w:br/>
        <w:t>City of San Marcos</w:t>
      </w:r>
      <w:r w:rsidRPr="001B5837">
        <w:rPr>
          <w:rFonts w:ascii="Cambria" w:hAnsi="Cambria" w:cs="Arial"/>
          <w:color w:val="191970"/>
          <w:sz w:val="20"/>
          <w:szCs w:val="20"/>
        </w:rPr>
        <w:br/>
      </w:r>
      <w:r w:rsidRPr="001B5837">
        <w:rPr>
          <w:rFonts w:ascii="Cambria" w:hAnsi="Cambria" w:cs="Arial"/>
          <w:i/>
          <w:iCs/>
          <w:color w:val="191970"/>
          <w:sz w:val="20"/>
          <w:szCs w:val="20"/>
        </w:rPr>
        <w:t>mailing and physical address:</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630 E. Hopkins</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San Marcos, Texas 78666</w:t>
      </w:r>
    </w:p>
    <w:p w:rsidR="00D704E3" w:rsidRPr="001B5837" w:rsidRDefault="00D704E3" w:rsidP="00C10834">
      <w:pPr>
        <w:shd w:val="clear" w:color="auto" w:fill="FFFFFF"/>
        <w:spacing w:line="240" w:lineRule="auto"/>
        <w:rPr>
          <w:rFonts w:ascii="Cambria" w:hAnsi="Cambria" w:cs="Arial"/>
          <w:color w:val="191970"/>
          <w:sz w:val="20"/>
          <w:szCs w:val="20"/>
        </w:rPr>
      </w:pPr>
      <w:r w:rsidRPr="001B5837">
        <w:rPr>
          <w:rFonts w:ascii="Cambria" w:hAnsi="Cambria" w:cs="Arial"/>
          <w:color w:val="191970"/>
          <w:sz w:val="20"/>
          <w:szCs w:val="20"/>
        </w:rPr>
        <w:t>United States</w:t>
      </w:r>
      <w:r w:rsidRPr="00191CA6">
        <w:rPr>
          <w:rFonts w:ascii="Cambria" w:hAnsi="Cambria" w:cs="Arial"/>
          <w:color w:val="191970"/>
          <w:sz w:val="20"/>
          <w:szCs w:val="20"/>
        </w:rPr>
        <w:t>(512) 393-8237 (voice)</w:t>
      </w:r>
      <w:r w:rsidRPr="00191CA6">
        <w:rPr>
          <w:rFonts w:ascii="Cambria" w:hAnsi="Cambria" w:cs="Arial"/>
          <w:color w:val="191970"/>
          <w:sz w:val="20"/>
          <w:szCs w:val="20"/>
        </w:rPr>
        <w:br/>
        <w:t>JHickey@ci.san-marcos.tx.us</w:t>
      </w:r>
      <w:r w:rsidRPr="001B5837">
        <w:rPr>
          <w:rFonts w:ascii="Cambria" w:hAnsi="Cambria" w:cs="Arial"/>
          <w:vanish/>
          <w:color w:val="191970"/>
          <w:sz w:val="20"/>
          <w:szCs w:val="20"/>
        </w:rPr>
        <w:t>Joan Hickey</w:t>
      </w:r>
      <w:r w:rsidRPr="001B5837">
        <w:rPr>
          <w:rFonts w:ascii="Cambria" w:hAnsi="Cambria" w:cs="Arial"/>
          <w:vanish/>
          <w:color w:val="191970"/>
          <w:sz w:val="20"/>
          <w:szCs w:val="20"/>
        </w:rPr>
        <w:br/>
        <w:t>City of San Marcos</w:t>
      </w:r>
      <w:r w:rsidRPr="001B5837">
        <w:rPr>
          <w:rFonts w:ascii="Cambria" w:hAnsi="Cambria" w:cs="Arial"/>
          <w:vanish/>
          <w:color w:val="191970"/>
          <w:sz w:val="20"/>
          <w:szCs w:val="20"/>
        </w:rPr>
        <w:br/>
      </w:r>
      <w:r w:rsidRPr="001B5837">
        <w:rPr>
          <w:rFonts w:ascii="Cambria" w:hAnsi="Cambria" w:cs="Arial"/>
          <w:i/>
          <w:iCs/>
          <w:vanish/>
          <w:color w:val="191970"/>
          <w:sz w:val="20"/>
          <w:szCs w:val="20"/>
        </w:rPr>
        <w:t>mailing and physical address:</w:t>
      </w:r>
    </w:p>
    <w:p w:rsidR="00D704E3" w:rsidRPr="001B5837" w:rsidRDefault="00D704E3" w:rsidP="00C10834">
      <w:pPr>
        <w:shd w:val="clear" w:color="auto" w:fill="FFFFFF"/>
        <w:spacing w:after="0" w:line="240" w:lineRule="auto"/>
        <w:rPr>
          <w:rFonts w:ascii="Cambria" w:hAnsi="Cambria" w:cs="Arial"/>
          <w:vanish/>
          <w:color w:val="191970"/>
          <w:sz w:val="20"/>
          <w:szCs w:val="20"/>
        </w:rPr>
      </w:pPr>
      <w:r w:rsidRPr="001B5837">
        <w:rPr>
          <w:rFonts w:ascii="Cambria" w:hAnsi="Cambria" w:cs="Arial"/>
          <w:vanish/>
          <w:color w:val="191970"/>
          <w:sz w:val="20"/>
          <w:szCs w:val="20"/>
        </w:rPr>
        <w:t>630 E. Hopkins</w:t>
      </w:r>
    </w:p>
    <w:p w:rsidR="00D704E3" w:rsidRPr="001B5837" w:rsidRDefault="00D704E3" w:rsidP="00C10834">
      <w:pPr>
        <w:shd w:val="clear" w:color="auto" w:fill="FFFFFF"/>
        <w:spacing w:after="0" w:line="240" w:lineRule="auto"/>
        <w:rPr>
          <w:rFonts w:ascii="Cambria" w:hAnsi="Cambria" w:cs="Arial"/>
          <w:vanish/>
          <w:color w:val="191970"/>
          <w:sz w:val="20"/>
          <w:szCs w:val="20"/>
        </w:rPr>
      </w:pPr>
      <w:r w:rsidRPr="001B5837">
        <w:rPr>
          <w:rFonts w:ascii="Cambria" w:hAnsi="Cambria" w:cs="Arial"/>
          <w:vanish/>
          <w:color w:val="191970"/>
          <w:sz w:val="20"/>
          <w:szCs w:val="20"/>
        </w:rPr>
        <w:t>San Marcos, Texas 78666</w:t>
      </w:r>
    </w:p>
    <w:p w:rsidR="00D704E3" w:rsidRPr="001B5837" w:rsidRDefault="00D704E3" w:rsidP="00C10834">
      <w:pPr>
        <w:shd w:val="clear" w:color="auto" w:fill="FFFFFF"/>
        <w:spacing w:after="0" w:line="240" w:lineRule="auto"/>
        <w:rPr>
          <w:rFonts w:ascii="Cambria" w:hAnsi="Cambria" w:cs="Arial"/>
          <w:vanish/>
          <w:color w:val="191970"/>
          <w:sz w:val="20"/>
          <w:szCs w:val="20"/>
        </w:rPr>
      </w:pPr>
      <w:r w:rsidRPr="001B5837">
        <w:rPr>
          <w:rFonts w:ascii="Cambria" w:hAnsi="Cambria" w:cs="Arial"/>
          <w:vanish/>
          <w:color w:val="191970"/>
          <w:sz w:val="20"/>
          <w:szCs w:val="20"/>
        </w:rPr>
        <w:t>United States</w:t>
      </w:r>
    </w:p>
    <w:p w:rsidR="00D704E3" w:rsidRPr="001B5837" w:rsidRDefault="00D704E3" w:rsidP="00C10834">
      <w:pPr>
        <w:shd w:val="clear" w:color="auto" w:fill="FFFFFF"/>
        <w:spacing w:after="240" w:line="240" w:lineRule="auto"/>
        <w:rPr>
          <w:rFonts w:ascii="Cambria" w:hAnsi="Cambria" w:cs="Arial"/>
          <w:vanish/>
          <w:color w:val="191970"/>
          <w:sz w:val="20"/>
          <w:szCs w:val="20"/>
        </w:rPr>
      </w:pPr>
      <w:r w:rsidRPr="001B5837">
        <w:rPr>
          <w:rFonts w:ascii="Cambria" w:hAnsi="Cambria" w:cs="Arial"/>
          <w:vanish/>
          <w:color w:val="191970"/>
          <w:sz w:val="20"/>
          <w:szCs w:val="20"/>
        </w:rPr>
        <w:br/>
        <w:t>(512) 393-8237 (voice)</w:t>
      </w:r>
      <w:r w:rsidRPr="001B5837">
        <w:rPr>
          <w:rFonts w:ascii="Cambria" w:hAnsi="Cambria" w:cs="Arial"/>
          <w:vanish/>
          <w:color w:val="191970"/>
          <w:sz w:val="20"/>
          <w:szCs w:val="20"/>
        </w:rPr>
        <w:br/>
        <w:t>JHickey@ci.san-marcos.tx.us</w:t>
      </w:r>
    </w:p>
    <w:p w:rsidR="00D704E3" w:rsidRPr="001B5837" w:rsidRDefault="00D704E3" w:rsidP="00C10834">
      <w:pPr>
        <w:shd w:val="clear" w:color="auto" w:fill="FFFFFF"/>
        <w:spacing w:after="0" w:line="240" w:lineRule="auto"/>
        <w:rPr>
          <w:rFonts w:ascii="Cambria" w:hAnsi="Cambria" w:cs="Arial"/>
          <w:b/>
          <w:bCs/>
          <w:color w:val="00008B"/>
          <w:sz w:val="20"/>
          <w:szCs w:val="20"/>
        </w:rPr>
      </w:pPr>
      <w:r w:rsidRPr="001B5837">
        <w:rPr>
          <w:rFonts w:ascii="Cambria" w:hAnsi="Cambria" w:cs="Arial"/>
          <w:b/>
          <w:bCs/>
          <w:color w:val="00008B"/>
          <w:sz w:val="20"/>
          <w:szCs w:val="20"/>
        </w:rPr>
        <w:t>Spatial data description</w:t>
      </w:r>
    </w:p>
    <w:p w:rsidR="00D704E3" w:rsidRPr="001B5837" w:rsidRDefault="00D704E3" w:rsidP="00C10834">
      <w:pPr>
        <w:shd w:val="clear" w:color="auto" w:fill="FFFFFF"/>
        <w:spacing w:after="0" w:line="240" w:lineRule="auto"/>
        <w:rPr>
          <w:rFonts w:ascii="Cambria" w:hAnsi="Cambria" w:cs="Arial"/>
          <w:b/>
          <w:bCs/>
          <w:color w:val="00008B"/>
          <w:sz w:val="20"/>
          <w:szCs w:val="20"/>
        </w:rPr>
      </w:pPr>
      <w:r w:rsidRPr="001B5837">
        <w:rPr>
          <w:rFonts w:ascii="Cambria" w:hAnsi="Cambria" w:cs="Arial"/>
          <w:b/>
          <w:bCs/>
          <w:color w:val="00008B"/>
          <w:sz w:val="20"/>
          <w:szCs w:val="20"/>
        </w:rPr>
        <w:t>Vector data information</w:t>
      </w:r>
    </w:p>
    <w:p w:rsidR="00D704E3" w:rsidRPr="001B5837" w:rsidRDefault="00D704E3" w:rsidP="00C10834">
      <w:pPr>
        <w:shd w:val="clear" w:color="auto" w:fill="FFFFFF"/>
        <w:spacing w:after="0" w:line="240" w:lineRule="auto"/>
        <w:rPr>
          <w:rFonts w:ascii="Cambria" w:hAnsi="Cambria" w:cs="Arial"/>
          <w:b/>
          <w:bCs/>
          <w:color w:val="00008B"/>
          <w:sz w:val="20"/>
          <w:szCs w:val="20"/>
        </w:rPr>
      </w:pPr>
      <w:r w:rsidRPr="001B5837">
        <w:rPr>
          <w:rFonts w:ascii="Cambria" w:hAnsi="Cambria" w:cs="Arial"/>
          <w:b/>
          <w:bCs/>
          <w:color w:val="00008B"/>
          <w:sz w:val="20"/>
          <w:szCs w:val="20"/>
        </w:rPr>
        <w:t>ESRI description</w:t>
      </w: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interestedparcels1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i/>
          <w:iCs/>
          <w:color w:val="191970"/>
          <w:sz w:val="20"/>
          <w:szCs w:val="20"/>
        </w:rPr>
        <w:t xml:space="preserve">ESRI feature type: </w:t>
      </w:r>
      <w:r w:rsidRPr="001B5837">
        <w:rPr>
          <w:rFonts w:ascii="Cambria" w:hAnsi="Cambria" w:cs="Arial"/>
          <w:color w:val="191970"/>
          <w:sz w:val="20"/>
          <w:szCs w:val="20"/>
        </w:rPr>
        <w:t>Simple</w:t>
      </w:r>
      <w:r w:rsidRPr="001B5837">
        <w:rPr>
          <w:rFonts w:ascii="Cambria" w:hAnsi="Cambria" w:cs="Arial"/>
          <w:color w:val="191970"/>
          <w:sz w:val="20"/>
          <w:szCs w:val="20"/>
        </w:rPr>
        <w:br/>
      </w:r>
      <w:r w:rsidRPr="001B5837">
        <w:rPr>
          <w:rFonts w:ascii="Cambria" w:hAnsi="Cambria" w:cs="Arial"/>
          <w:i/>
          <w:iCs/>
          <w:color w:val="191970"/>
          <w:sz w:val="20"/>
          <w:szCs w:val="20"/>
        </w:rPr>
        <w:t xml:space="preserve">Geometry type: </w:t>
      </w:r>
      <w:r w:rsidRPr="001B5837">
        <w:rPr>
          <w:rFonts w:ascii="Cambria" w:hAnsi="Cambria" w:cs="Arial"/>
          <w:color w:val="191970"/>
          <w:sz w:val="20"/>
          <w:szCs w:val="20"/>
        </w:rPr>
        <w:t>Polygon</w:t>
      </w:r>
      <w:r w:rsidRPr="001B5837">
        <w:rPr>
          <w:rFonts w:ascii="Cambria" w:hAnsi="Cambria" w:cs="Arial"/>
          <w:color w:val="191970"/>
          <w:sz w:val="20"/>
          <w:szCs w:val="20"/>
        </w:rPr>
        <w:br/>
      </w:r>
      <w:r w:rsidRPr="001B5837">
        <w:rPr>
          <w:rFonts w:ascii="Cambria" w:hAnsi="Cambria" w:cs="Arial"/>
          <w:i/>
          <w:iCs/>
          <w:color w:val="191970"/>
          <w:sz w:val="20"/>
          <w:szCs w:val="20"/>
        </w:rPr>
        <w:t xml:space="preserve">Topology: </w:t>
      </w:r>
      <w:r w:rsidRPr="001B5837">
        <w:rPr>
          <w:rFonts w:ascii="Cambria" w:hAnsi="Cambria" w:cs="Arial"/>
          <w:color w:val="191970"/>
          <w:sz w:val="20"/>
          <w:szCs w:val="20"/>
        </w:rPr>
        <w:t>FALSE</w:t>
      </w:r>
      <w:r w:rsidRPr="001B5837">
        <w:rPr>
          <w:rFonts w:ascii="Cambria" w:hAnsi="Cambria" w:cs="Arial"/>
          <w:color w:val="191970"/>
          <w:sz w:val="20"/>
          <w:szCs w:val="20"/>
        </w:rPr>
        <w:br/>
      </w:r>
      <w:r w:rsidRPr="001B5837">
        <w:rPr>
          <w:rFonts w:ascii="Cambria" w:hAnsi="Cambria" w:cs="Arial"/>
          <w:i/>
          <w:iCs/>
          <w:color w:val="191970"/>
          <w:sz w:val="20"/>
          <w:szCs w:val="20"/>
        </w:rPr>
        <w:t xml:space="preserve">Feature count: </w:t>
      </w:r>
      <w:r w:rsidRPr="001B5837">
        <w:rPr>
          <w:rFonts w:ascii="Cambria" w:hAnsi="Cambria" w:cs="Arial"/>
          <w:color w:val="191970"/>
          <w:sz w:val="20"/>
          <w:szCs w:val="20"/>
        </w:rPr>
        <w:t>575</w:t>
      </w:r>
      <w:r w:rsidRPr="001B5837">
        <w:rPr>
          <w:rFonts w:ascii="Cambria" w:hAnsi="Cambria" w:cs="Arial"/>
          <w:color w:val="191970"/>
          <w:sz w:val="20"/>
          <w:szCs w:val="20"/>
        </w:rPr>
        <w:br/>
      </w:r>
      <w:r w:rsidRPr="001B5837">
        <w:rPr>
          <w:rFonts w:ascii="Cambria" w:hAnsi="Cambria" w:cs="Arial"/>
          <w:i/>
          <w:iCs/>
          <w:color w:val="191970"/>
          <w:sz w:val="20"/>
          <w:szCs w:val="20"/>
        </w:rPr>
        <w:t xml:space="preserve">Spatial Index: </w:t>
      </w:r>
      <w:r w:rsidRPr="001B5837">
        <w:rPr>
          <w:rFonts w:ascii="Cambria" w:hAnsi="Cambria" w:cs="Arial"/>
          <w:color w:val="191970"/>
          <w:sz w:val="20"/>
          <w:szCs w:val="20"/>
        </w:rPr>
        <w:t>TRUE</w:t>
      </w:r>
      <w:r w:rsidRPr="001B5837">
        <w:rPr>
          <w:rFonts w:ascii="Cambria" w:hAnsi="Cambria" w:cs="Arial"/>
          <w:color w:val="191970"/>
          <w:sz w:val="20"/>
          <w:szCs w:val="20"/>
        </w:rPr>
        <w:br/>
      </w:r>
      <w:r w:rsidRPr="001B5837">
        <w:rPr>
          <w:rFonts w:ascii="Cambria" w:hAnsi="Cambria" w:cs="Arial"/>
          <w:i/>
          <w:iCs/>
          <w:color w:val="191970"/>
          <w:sz w:val="20"/>
          <w:szCs w:val="20"/>
        </w:rPr>
        <w:t xml:space="preserve">Linear referencing: </w:t>
      </w:r>
      <w:r w:rsidRPr="001B5837">
        <w:rPr>
          <w:rFonts w:ascii="Cambria" w:hAnsi="Cambria" w:cs="Arial"/>
          <w:color w:val="191970"/>
          <w:sz w:val="20"/>
          <w:szCs w:val="20"/>
        </w:rPr>
        <w:t>FALSE</w:t>
      </w:r>
    </w:p>
    <w:p w:rsidR="00D704E3" w:rsidRPr="001B5837" w:rsidRDefault="00D704E3" w:rsidP="00C10834">
      <w:pPr>
        <w:shd w:val="clear" w:color="auto" w:fill="FFFFFF"/>
        <w:spacing w:after="0" w:line="240" w:lineRule="auto"/>
        <w:rPr>
          <w:rFonts w:ascii="Cambria" w:hAnsi="Cambria" w:cs="Arial"/>
          <w:color w:val="191970"/>
          <w:sz w:val="20"/>
          <w:szCs w:val="20"/>
        </w:rPr>
      </w:pPr>
    </w:p>
    <w:p w:rsidR="00D704E3" w:rsidRPr="001B5837" w:rsidRDefault="00D704E3" w:rsidP="00C10834">
      <w:pPr>
        <w:shd w:val="clear" w:color="auto" w:fill="FFFFFF"/>
        <w:spacing w:after="0" w:line="240" w:lineRule="auto"/>
        <w:rPr>
          <w:rFonts w:ascii="Cambria" w:hAnsi="Cambria" w:cs="Arial"/>
          <w:b/>
          <w:bCs/>
          <w:color w:val="2E8B57"/>
          <w:sz w:val="20"/>
          <w:szCs w:val="20"/>
        </w:rPr>
      </w:pPr>
      <w:r w:rsidRPr="001B5837">
        <w:rPr>
          <w:rFonts w:ascii="Cambria" w:hAnsi="Cambria" w:cs="Arial"/>
          <w:b/>
          <w:bCs/>
          <w:color w:val="2E8B57"/>
          <w:sz w:val="20"/>
          <w:szCs w:val="20"/>
        </w:rPr>
        <w:t xml:space="preserve">SDTS description </w:t>
      </w:r>
    </w:p>
    <w:p w:rsidR="00D704E3" w:rsidRPr="001B5837" w:rsidRDefault="00D704E3" w:rsidP="00C10834">
      <w:pPr>
        <w:shd w:val="clear" w:color="auto" w:fill="FFFFFF"/>
        <w:spacing w:after="0" w:line="240" w:lineRule="auto"/>
        <w:rPr>
          <w:rFonts w:ascii="Cambria" w:hAnsi="Cambria" w:cs="Arial"/>
          <w:color w:val="191970"/>
          <w:sz w:val="20"/>
          <w:szCs w:val="20"/>
        </w:rPr>
      </w:pPr>
      <w:r w:rsidRPr="001B5837">
        <w:rPr>
          <w:rFonts w:ascii="Cambria" w:hAnsi="Cambria" w:cs="Arial"/>
          <w:color w:val="191970"/>
          <w:sz w:val="20"/>
          <w:szCs w:val="20"/>
        </w:rPr>
        <w:t>Feature class: SDTS feature type, feature count</w:t>
      </w:r>
    </w:p>
    <w:p w:rsidR="00D704E3" w:rsidRPr="001B5837" w:rsidRDefault="00D704E3" w:rsidP="00C10834">
      <w:pPr>
        <w:shd w:val="clear" w:color="auto" w:fill="FFFFFF"/>
        <w:spacing w:line="240" w:lineRule="auto"/>
        <w:rPr>
          <w:rFonts w:ascii="Cambria" w:hAnsi="Cambria" w:cs="Arial"/>
          <w:color w:val="191970"/>
          <w:sz w:val="20"/>
          <w:szCs w:val="20"/>
        </w:rPr>
      </w:pPr>
      <w:r w:rsidRPr="001B5837">
        <w:rPr>
          <w:rFonts w:ascii="Cambria" w:hAnsi="Cambria" w:cs="Cambria"/>
          <w:color w:val="191970"/>
          <w:sz w:val="20"/>
          <w:szCs w:val="20"/>
        </w:rPr>
        <w:t></w:t>
      </w:r>
      <w:r w:rsidRPr="001B5837">
        <w:rPr>
          <w:rFonts w:ascii="Cambria" w:hAnsi="Cambria" w:cs="Arial"/>
          <w:color w:val="191970"/>
          <w:sz w:val="20"/>
          <w:szCs w:val="20"/>
        </w:rPr>
        <w:t xml:space="preserve">  interestedparcels1: G-polygon, 575 </w:t>
      </w:r>
    </w:p>
    <w:p w:rsidR="00D704E3" w:rsidRPr="00191CA6" w:rsidRDefault="00D704E3" w:rsidP="00C10834">
      <w:pPr>
        <w:spacing w:line="240" w:lineRule="auto"/>
        <w:rPr>
          <w:rFonts w:ascii="Cambria" w:hAnsi="Cambria"/>
          <w:sz w:val="20"/>
          <w:szCs w:val="20"/>
        </w:rPr>
      </w:pPr>
    </w:p>
    <w:p w:rsidR="00D704E3" w:rsidRPr="00191CA6" w:rsidRDefault="00D704E3" w:rsidP="00C10834">
      <w:pPr>
        <w:spacing w:line="240" w:lineRule="auto"/>
        <w:rPr>
          <w:rFonts w:ascii="Cambria" w:hAnsi="Cambria"/>
          <w:sz w:val="20"/>
          <w:szCs w:val="20"/>
        </w:rPr>
      </w:pPr>
    </w:p>
    <w:p w:rsidR="00D704E3" w:rsidRPr="00191CA6" w:rsidRDefault="00D704E3" w:rsidP="00C10834">
      <w:pPr>
        <w:spacing w:line="240" w:lineRule="auto"/>
        <w:rPr>
          <w:rFonts w:ascii="Cambria" w:hAnsi="Cambria"/>
          <w:sz w:val="20"/>
          <w:szCs w:val="20"/>
        </w:rPr>
      </w:pPr>
    </w:p>
    <w:p w:rsidR="00D704E3" w:rsidRPr="00191CA6" w:rsidRDefault="00D704E3" w:rsidP="00C10834">
      <w:pPr>
        <w:spacing w:line="240" w:lineRule="auto"/>
        <w:rPr>
          <w:rFonts w:ascii="Cambria" w:hAnsi="Cambria"/>
          <w:sz w:val="20"/>
          <w:szCs w:val="20"/>
        </w:rPr>
      </w:pPr>
    </w:p>
    <w:p w:rsidR="00D704E3" w:rsidRDefault="00D704E3" w:rsidP="00C10834">
      <w:pPr>
        <w:spacing w:line="240" w:lineRule="auto"/>
        <w:rPr>
          <w:rFonts w:ascii="Cambria" w:hAnsi="Cambria"/>
          <w:sz w:val="20"/>
          <w:szCs w:val="20"/>
        </w:rPr>
      </w:pPr>
    </w:p>
    <w:p w:rsidR="00D704E3" w:rsidRDefault="00D704E3" w:rsidP="00C10834">
      <w:pPr>
        <w:spacing w:line="240" w:lineRule="auto"/>
        <w:rPr>
          <w:rFonts w:ascii="Cambria" w:hAnsi="Cambria"/>
          <w:sz w:val="20"/>
          <w:szCs w:val="20"/>
        </w:rPr>
      </w:pPr>
    </w:p>
    <w:p w:rsidR="00D704E3" w:rsidRDefault="00D704E3" w:rsidP="00C10834">
      <w:pPr>
        <w:spacing w:line="240" w:lineRule="auto"/>
        <w:rPr>
          <w:rFonts w:ascii="Cambria" w:hAnsi="Cambria"/>
          <w:sz w:val="20"/>
          <w:szCs w:val="20"/>
        </w:rPr>
      </w:pPr>
    </w:p>
    <w:p w:rsidR="00D704E3" w:rsidRDefault="00D704E3" w:rsidP="00C10834">
      <w:pPr>
        <w:spacing w:line="240" w:lineRule="auto"/>
        <w:rPr>
          <w:rFonts w:ascii="Cambria" w:hAnsi="Cambria"/>
          <w:sz w:val="20"/>
          <w:szCs w:val="20"/>
        </w:rPr>
      </w:pPr>
    </w:p>
    <w:p w:rsidR="00D704E3" w:rsidRDefault="00D704E3" w:rsidP="00C10834">
      <w:pPr>
        <w:spacing w:line="240" w:lineRule="auto"/>
        <w:rPr>
          <w:rFonts w:ascii="Cambria" w:hAnsi="Cambria"/>
          <w:sz w:val="20"/>
          <w:szCs w:val="20"/>
        </w:rPr>
      </w:pPr>
    </w:p>
    <w:p w:rsidR="00D704E3" w:rsidRDefault="00D704E3" w:rsidP="00C10834">
      <w:pPr>
        <w:spacing w:line="240" w:lineRule="auto"/>
        <w:rPr>
          <w:rFonts w:ascii="Cambria" w:hAnsi="Cambria"/>
          <w:sz w:val="20"/>
          <w:szCs w:val="20"/>
        </w:rPr>
      </w:pPr>
    </w:p>
    <w:p w:rsidR="00D704E3" w:rsidRPr="00191CA6" w:rsidRDefault="00D704E3" w:rsidP="00C10834">
      <w:pPr>
        <w:spacing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sz w:val="20"/>
          <w:szCs w:val="20"/>
        </w:rPr>
      </w:pPr>
    </w:p>
    <w:p w:rsidR="00D704E3" w:rsidRDefault="00D704E3" w:rsidP="00390531">
      <w:pPr>
        <w:spacing w:line="240" w:lineRule="auto"/>
        <w:rPr>
          <w:rFonts w:ascii="Cambria" w:hAnsi="Cambria"/>
          <w:sz w:val="20"/>
          <w:szCs w:val="20"/>
        </w:rPr>
      </w:pPr>
    </w:p>
    <w:p w:rsidR="00D704E3" w:rsidRPr="00390531" w:rsidRDefault="00D704E3" w:rsidP="00390531">
      <w:pPr>
        <w:spacing w:line="240" w:lineRule="auto"/>
        <w:rPr>
          <w:color w:val="17365D"/>
        </w:rPr>
      </w:pPr>
      <w:r>
        <w:rPr>
          <w:rFonts w:ascii="Cambria" w:hAnsi="Cambria"/>
          <w:b/>
          <w:i/>
          <w:color w:val="17365D"/>
          <w:sz w:val="24"/>
          <w:szCs w:val="24"/>
          <w:u w:val="single"/>
        </w:rPr>
        <w:t>Data File 4:  Parcel_Selection_Union2</w:t>
      </w:r>
    </w:p>
    <w:p w:rsidR="00D704E3" w:rsidRPr="00191CA6" w:rsidRDefault="00D704E3" w:rsidP="00C10834">
      <w:pPr>
        <w:shd w:val="clear" w:color="auto" w:fill="FFFFFF"/>
        <w:spacing w:after="0" w:line="240" w:lineRule="auto"/>
        <w:rPr>
          <w:rFonts w:ascii="Cambria" w:hAnsi="Cambria" w:cs="Arial"/>
          <w:b/>
          <w:bCs/>
          <w:color w:val="00008B"/>
          <w:sz w:val="20"/>
          <w:szCs w:val="20"/>
        </w:rPr>
      </w:pPr>
    </w:p>
    <w:p w:rsidR="00D704E3" w:rsidRPr="00471CBC" w:rsidRDefault="00D704E3" w:rsidP="00C10834">
      <w:pPr>
        <w:shd w:val="clear" w:color="auto" w:fill="FFFFFF"/>
        <w:spacing w:after="0" w:line="240" w:lineRule="auto"/>
        <w:rPr>
          <w:rFonts w:ascii="Cambria" w:hAnsi="Cambria" w:cs="Arial"/>
          <w:b/>
          <w:bCs/>
          <w:color w:val="00008B"/>
          <w:sz w:val="20"/>
          <w:szCs w:val="20"/>
        </w:rPr>
      </w:pPr>
      <w:r w:rsidRPr="00471CBC">
        <w:rPr>
          <w:rFonts w:ascii="Cambria" w:hAnsi="Cambria" w:cs="Arial"/>
          <w:b/>
          <w:bCs/>
          <w:color w:val="00008B"/>
          <w:sz w:val="20"/>
          <w:szCs w:val="20"/>
        </w:rPr>
        <w:t>Keywords</w:t>
      </w:r>
    </w:p>
    <w:p w:rsidR="00D704E3" w:rsidRPr="00471CBC" w:rsidRDefault="00D704E3" w:rsidP="00C10834">
      <w:pPr>
        <w:shd w:val="clear" w:color="auto" w:fill="FFFFFF"/>
        <w:spacing w:after="57" w:line="240" w:lineRule="auto"/>
        <w:rPr>
          <w:rFonts w:ascii="Cambria" w:hAnsi="Cambria" w:cs="Arial"/>
          <w:color w:val="191970"/>
          <w:sz w:val="20"/>
          <w:szCs w:val="20"/>
        </w:rPr>
      </w:pPr>
      <w:r w:rsidRPr="00191CA6">
        <w:rPr>
          <w:rFonts w:ascii="Cambria" w:hAnsi="Cambria" w:cs="Arial"/>
          <w:b/>
          <w:bCs/>
          <w:color w:val="00008B"/>
          <w:sz w:val="20"/>
          <w:szCs w:val="20"/>
        </w:rPr>
        <w:t xml:space="preserve">Theme: </w:t>
      </w:r>
      <w:r w:rsidRPr="00471CBC">
        <w:rPr>
          <w:rFonts w:ascii="Cambria" w:hAnsi="Cambria" w:cs="Arial"/>
          <w:color w:val="191970"/>
          <w:sz w:val="20"/>
          <w:szCs w:val="20"/>
        </w:rPr>
        <w:t>San Marcos, vacant parcels, land, vacant</w:t>
      </w:r>
    </w:p>
    <w:p w:rsidR="00D704E3" w:rsidRPr="00191CA6" w:rsidRDefault="00D704E3" w:rsidP="00C10834">
      <w:pPr>
        <w:shd w:val="clear" w:color="auto" w:fill="FFFFFF"/>
        <w:spacing w:after="0" w:line="240" w:lineRule="auto"/>
        <w:rPr>
          <w:rFonts w:ascii="Cambria" w:hAnsi="Cambria" w:cs="Arial"/>
          <w:color w:val="191970"/>
          <w:sz w:val="20"/>
          <w:szCs w:val="20"/>
        </w:rPr>
      </w:pPr>
    </w:p>
    <w:p w:rsidR="00D704E3" w:rsidRPr="00471CBC" w:rsidRDefault="00D704E3" w:rsidP="00C10834">
      <w:pPr>
        <w:shd w:val="clear" w:color="auto" w:fill="FFFFFF"/>
        <w:spacing w:after="0" w:line="240" w:lineRule="auto"/>
        <w:rPr>
          <w:rFonts w:ascii="Cambria" w:hAnsi="Cambria" w:cs="Arial"/>
          <w:b/>
          <w:bCs/>
          <w:color w:val="00008B"/>
          <w:sz w:val="20"/>
          <w:szCs w:val="20"/>
        </w:rPr>
      </w:pPr>
      <w:r w:rsidRPr="00471CBC">
        <w:rPr>
          <w:rFonts w:ascii="Cambria" w:hAnsi="Cambria" w:cs="Arial"/>
          <w:b/>
          <w:bCs/>
          <w:color w:val="00008B"/>
          <w:sz w:val="20"/>
          <w:szCs w:val="20"/>
        </w:rPr>
        <w:t>Description</w:t>
      </w:r>
    </w:p>
    <w:p w:rsidR="00D704E3" w:rsidRPr="00471CBC" w:rsidRDefault="00D704E3" w:rsidP="00C10834">
      <w:pPr>
        <w:shd w:val="clear" w:color="auto" w:fill="FFFFFF"/>
        <w:spacing w:after="0" w:line="240" w:lineRule="auto"/>
        <w:rPr>
          <w:rFonts w:ascii="Cambria" w:hAnsi="Cambria" w:cs="Arial"/>
          <w:b/>
          <w:bCs/>
          <w:color w:val="2E8B57"/>
          <w:sz w:val="20"/>
          <w:szCs w:val="20"/>
        </w:rPr>
      </w:pPr>
      <w:r w:rsidRPr="00471CBC">
        <w:rPr>
          <w:rFonts w:ascii="Cambria" w:hAnsi="Cambria" w:cs="Arial"/>
          <w:b/>
          <w:bCs/>
          <w:color w:val="2E8B57"/>
          <w:sz w:val="20"/>
          <w:szCs w:val="20"/>
        </w:rPr>
        <w:t xml:space="preserve">Abstract </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color w:val="191970"/>
          <w:sz w:val="20"/>
          <w:szCs w:val="20"/>
        </w:rPr>
        <w:t>A map displaying all vacant parcels of land in the city of San Marcos, Texas.</w:t>
      </w:r>
    </w:p>
    <w:p w:rsidR="00D704E3" w:rsidRPr="00471CBC" w:rsidRDefault="00D704E3" w:rsidP="00C10834">
      <w:pPr>
        <w:shd w:val="clear" w:color="auto" w:fill="FFFFFF"/>
        <w:spacing w:after="0" w:line="240" w:lineRule="auto"/>
        <w:rPr>
          <w:rFonts w:ascii="Cambria" w:hAnsi="Cambria" w:cs="Arial"/>
          <w:color w:val="191970"/>
          <w:sz w:val="20"/>
          <w:szCs w:val="20"/>
        </w:rPr>
      </w:pPr>
    </w:p>
    <w:p w:rsidR="00D704E3" w:rsidRPr="00471CBC" w:rsidRDefault="00D704E3" w:rsidP="00C10834">
      <w:pPr>
        <w:shd w:val="clear" w:color="auto" w:fill="FFFFFF"/>
        <w:spacing w:after="0" w:line="240" w:lineRule="auto"/>
        <w:rPr>
          <w:rFonts w:ascii="Cambria" w:hAnsi="Cambria" w:cs="Arial"/>
          <w:b/>
          <w:bCs/>
          <w:color w:val="2E8B57"/>
          <w:sz w:val="20"/>
          <w:szCs w:val="20"/>
        </w:rPr>
      </w:pPr>
      <w:r w:rsidRPr="00471CBC">
        <w:rPr>
          <w:rFonts w:ascii="Cambria" w:hAnsi="Cambria" w:cs="Arial"/>
          <w:b/>
          <w:bCs/>
          <w:color w:val="2E8B57"/>
          <w:sz w:val="20"/>
          <w:szCs w:val="20"/>
        </w:rPr>
        <w:t xml:space="preserve">Purpose </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color w:val="191970"/>
          <w:sz w:val="20"/>
          <w:szCs w:val="20"/>
        </w:rPr>
        <w:t>This shapefile was created as part of a project for the GEO 4427 class at Texas State University, involving the identification of parcels of land suitable for commercial and industrial development. This particular map was intended to give a layer with only vacant parcels of land, and give a base to create a binary raster map from.</w:t>
      </w:r>
    </w:p>
    <w:p w:rsidR="00D704E3" w:rsidRPr="00471CBC" w:rsidRDefault="00D704E3" w:rsidP="00C10834">
      <w:pPr>
        <w:shd w:val="clear" w:color="auto" w:fill="FFFFFF"/>
        <w:spacing w:after="0" w:line="240" w:lineRule="auto"/>
        <w:rPr>
          <w:rFonts w:ascii="Cambria" w:hAnsi="Cambria" w:cs="Arial"/>
          <w:color w:val="6495ED"/>
          <w:sz w:val="20"/>
          <w:szCs w:val="20"/>
        </w:rPr>
      </w:pPr>
    </w:p>
    <w:p w:rsidR="00D704E3" w:rsidRPr="00471CBC" w:rsidRDefault="00D704E3" w:rsidP="00C10834">
      <w:pPr>
        <w:shd w:val="clear" w:color="auto" w:fill="FFFFFF"/>
        <w:spacing w:after="0" w:line="240" w:lineRule="auto"/>
        <w:rPr>
          <w:rFonts w:ascii="Cambria" w:hAnsi="Cambria" w:cs="Arial"/>
          <w:b/>
          <w:bCs/>
          <w:color w:val="2E8B57"/>
          <w:sz w:val="20"/>
          <w:szCs w:val="20"/>
        </w:rPr>
      </w:pPr>
      <w:r w:rsidRPr="00471CBC">
        <w:rPr>
          <w:rFonts w:ascii="Cambria" w:hAnsi="Cambria" w:cs="Arial"/>
          <w:b/>
          <w:bCs/>
          <w:color w:val="2E8B57"/>
          <w:sz w:val="20"/>
          <w:szCs w:val="20"/>
        </w:rPr>
        <w:t xml:space="preserve">Status of the data </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color w:val="191970"/>
          <w:sz w:val="20"/>
          <w:szCs w:val="20"/>
        </w:rPr>
        <w:t>In work</w:t>
      </w:r>
      <w:r w:rsidRPr="00471CBC">
        <w:rPr>
          <w:rFonts w:ascii="Cambria" w:hAnsi="Cambria" w:cs="Arial"/>
          <w:color w:val="191970"/>
          <w:sz w:val="20"/>
          <w:szCs w:val="20"/>
        </w:rPr>
        <w:br/>
      </w:r>
      <w:r w:rsidRPr="00471CBC">
        <w:rPr>
          <w:rFonts w:ascii="Cambria" w:hAnsi="Cambria" w:cs="Arial"/>
          <w:i/>
          <w:iCs/>
          <w:color w:val="191970"/>
          <w:sz w:val="20"/>
          <w:szCs w:val="20"/>
        </w:rPr>
        <w:t xml:space="preserve">Data update frequency: </w:t>
      </w:r>
      <w:r w:rsidRPr="00471CBC">
        <w:rPr>
          <w:rFonts w:ascii="Cambria" w:hAnsi="Cambria" w:cs="Arial"/>
          <w:color w:val="191970"/>
          <w:sz w:val="20"/>
          <w:szCs w:val="20"/>
        </w:rPr>
        <w:t>As needed</w:t>
      </w:r>
    </w:p>
    <w:p w:rsidR="00D704E3" w:rsidRPr="00471CBC" w:rsidRDefault="00D704E3" w:rsidP="00C10834">
      <w:pPr>
        <w:shd w:val="clear" w:color="auto" w:fill="FFFFFF"/>
        <w:spacing w:after="0" w:line="240" w:lineRule="auto"/>
        <w:rPr>
          <w:rFonts w:ascii="Cambria" w:hAnsi="Cambria" w:cs="Arial"/>
          <w:color w:val="191970"/>
          <w:sz w:val="20"/>
          <w:szCs w:val="20"/>
        </w:rPr>
      </w:pPr>
    </w:p>
    <w:p w:rsidR="00D704E3" w:rsidRPr="00471CBC" w:rsidRDefault="00D704E3" w:rsidP="00C10834">
      <w:pPr>
        <w:shd w:val="clear" w:color="auto" w:fill="FFFFFF"/>
        <w:spacing w:after="0" w:line="240" w:lineRule="auto"/>
        <w:rPr>
          <w:rFonts w:ascii="Cambria" w:hAnsi="Cambria" w:cs="Arial"/>
          <w:b/>
          <w:bCs/>
          <w:color w:val="2E8B57"/>
          <w:sz w:val="20"/>
          <w:szCs w:val="20"/>
        </w:rPr>
      </w:pPr>
      <w:r w:rsidRPr="00471CBC">
        <w:rPr>
          <w:rFonts w:ascii="Cambria" w:hAnsi="Cambria" w:cs="Arial"/>
          <w:b/>
          <w:bCs/>
          <w:color w:val="2E8B57"/>
          <w:sz w:val="20"/>
          <w:szCs w:val="20"/>
        </w:rPr>
        <w:t xml:space="preserve">Time period for which the data is relevant </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i/>
          <w:iCs/>
          <w:color w:val="191970"/>
          <w:sz w:val="20"/>
          <w:szCs w:val="20"/>
        </w:rPr>
        <w:t xml:space="preserve">Date and time: </w:t>
      </w:r>
      <w:r w:rsidRPr="00471CBC">
        <w:rPr>
          <w:rFonts w:ascii="Cambria" w:hAnsi="Cambria" w:cs="Arial"/>
          <w:color w:val="191970"/>
          <w:sz w:val="20"/>
          <w:szCs w:val="20"/>
        </w:rPr>
        <w:t>11/2008</w:t>
      </w:r>
    </w:p>
    <w:p w:rsidR="00D704E3" w:rsidRPr="00191CA6" w:rsidRDefault="00D704E3" w:rsidP="00C10834">
      <w:pPr>
        <w:shd w:val="clear" w:color="auto" w:fill="FFFFFF"/>
        <w:spacing w:after="0" w:line="240" w:lineRule="auto"/>
        <w:rPr>
          <w:rFonts w:ascii="Cambria" w:hAnsi="Cambria"/>
          <w:sz w:val="20"/>
          <w:szCs w:val="20"/>
        </w:rPr>
      </w:pPr>
      <w:r w:rsidRPr="00471CBC">
        <w:rPr>
          <w:rFonts w:ascii="Cambria" w:hAnsi="Cambria" w:cs="Arial"/>
          <w:i/>
          <w:iCs/>
          <w:color w:val="191970"/>
          <w:sz w:val="20"/>
          <w:szCs w:val="20"/>
        </w:rPr>
        <w:t xml:space="preserve">Description: </w:t>
      </w:r>
    </w:p>
    <w:p w:rsidR="00D704E3" w:rsidRPr="00471CBC" w:rsidRDefault="00D704E3" w:rsidP="00C10834">
      <w:pPr>
        <w:shd w:val="clear" w:color="auto" w:fill="FFFFFF"/>
        <w:spacing w:after="0" w:line="240" w:lineRule="auto"/>
        <w:rPr>
          <w:rFonts w:ascii="Cambria" w:hAnsi="Cambria"/>
          <w:sz w:val="20"/>
          <w:szCs w:val="20"/>
        </w:rPr>
      </w:pPr>
      <w:r w:rsidRPr="00471CBC">
        <w:rPr>
          <w:rFonts w:ascii="Cambria" w:hAnsi="Cambria" w:cs="Arial"/>
          <w:color w:val="191970"/>
          <w:sz w:val="20"/>
          <w:szCs w:val="20"/>
        </w:rPr>
        <w:t>publication date</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color w:val="191970"/>
          <w:sz w:val="20"/>
          <w:szCs w:val="20"/>
        </w:rPr>
        <w:br/>
      </w:r>
      <w:r w:rsidRPr="00471CBC">
        <w:rPr>
          <w:rFonts w:ascii="Cambria" w:hAnsi="Cambria" w:cs="Arial"/>
          <w:b/>
          <w:bCs/>
          <w:color w:val="2E8B57"/>
          <w:sz w:val="20"/>
          <w:szCs w:val="20"/>
        </w:rPr>
        <w:t xml:space="preserve">Publication Information </w:t>
      </w:r>
    </w:p>
    <w:p w:rsidR="00D704E3" w:rsidRPr="00471CBC" w:rsidRDefault="00D704E3" w:rsidP="00C10834">
      <w:pPr>
        <w:shd w:val="clear" w:color="auto" w:fill="FFFFFF"/>
        <w:spacing w:after="0" w:line="240" w:lineRule="auto"/>
        <w:rPr>
          <w:rFonts w:ascii="Cambria" w:hAnsi="Cambria" w:cs="Arial"/>
          <w:color w:val="191970"/>
          <w:sz w:val="20"/>
          <w:szCs w:val="20"/>
        </w:rPr>
      </w:pPr>
      <w:r w:rsidRPr="00191CA6">
        <w:rPr>
          <w:rFonts w:ascii="Cambria" w:hAnsi="Cambria" w:cs="Arial"/>
          <w:i/>
          <w:iCs/>
          <w:color w:val="191970"/>
          <w:sz w:val="20"/>
          <w:szCs w:val="20"/>
        </w:rPr>
        <w:t xml:space="preserve">Who created the data: </w:t>
      </w:r>
      <w:r w:rsidRPr="00191CA6">
        <w:rPr>
          <w:rFonts w:ascii="Cambria" w:hAnsi="Cambria" w:cs="Arial"/>
          <w:color w:val="191970"/>
          <w:sz w:val="20"/>
          <w:szCs w:val="20"/>
        </w:rPr>
        <w:t>City of San Marcos, Texas</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i/>
          <w:iCs/>
          <w:color w:val="191970"/>
          <w:sz w:val="20"/>
          <w:szCs w:val="20"/>
        </w:rPr>
        <w:t xml:space="preserve">Date and time: </w:t>
      </w:r>
      <w:r w:rsidRPr="00471CBC">
        <w:rPr>
          <w:rFonts w:ascii="Cambria" w:hAnsi="Cambria" w:cs="Arial"/>
          <w:color w:val="191970"/>
          <w:sz w:val="20"/>
          <w:szCs w:val="20"/>
        </w:rPr>
        <w:t>11/2008</w:t>
      </w:r>
    </w:p>
    <w:p w:rsidR="00D704E3" w:rsidRPr="00191CA6" w:rsidRDefault="00D704E3" w:rsidP="00C10834">
      <w:pPr>
        <w:shd w:val="clear" w:color="auto" w:fill="FFFFFF"/>
        <w:spacing w:after="0" w:line="240" w:lineRule="auto"/>
        <w:rPr>
          <w:rFonts w:ascii="Cambria" w:hAnsi="Cambria" w:cs="Arial"/>
          <w:color w:val="6495ED"/>
          <w:sz w:val="20"/>
          <w:szCs w:val="20"/>
        </w:rPr>
      </w:pPr>
    </w:p>
    <w:p w:rsidR="00D704E3" w:rsidRPr="00471CBC" w:rsidRDefault="00D704E3" w:rsidP="00C10834">
      <w:pPr>
        <w:shd w:val="clear" w:color="auto" w:fill="FFFFFF"/>
        <w:spacing w:after="0" w:line="240" w:lineRule="auto"/>
        <w:rPr>
          <w:rFonts w:ascii="Cambria" w:hAnsi="Cambria" w:cs="Arial"/>
          <w:color w:val="6495ED"/>
          <w:sz w:val="20"/>
          <w:szCs w:val="20"/>
        </w:rPr>
      </w:pPr>
      <w:r w:rsidRPr="00471CBC">
        <w:rPr>
          <w:rFonts w:ascii="Cambria" w:hAnsi="Cambria" w:cs="Arial"/>
          <w:b/>
          <w:bCs/>
          <w:color w:val="2E8B57"/>
          <w:sz w:val="20"/>
          <w:szCs w:val="20"/>
        </w:rPr>
        <w:t xml:space="preserve">Data storage and access information </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i/>
          <w:iCs/>
          <w:color w:val="191970"/>
          <w:sz w:val="20"/>
          <w:szCs w:val="20"/>
        </w:rPr>
        <w:t xml:space="preserve">File name: </w:t>
      </w:r>
      <w:r w:rsidRPr="00471CBC">
        <w:rPr>
          <w:rFonts w:ascii="Cambria" w:hAnsi="Cambria" w:cs="Arial"/>
          <w:color w:val="191970"/>
          <w:sz w:val="20"/>
          <w:szCs w:val="20"/>
        </w:rPr>
        <w:t>parcel_selection_Union2</w:t>
      </w:r>
      <w:r w:rsidRPr="00471CBC">
        <w:rPr>
          <w:rFonts w:ascii="Cambria" w:hAnsi="Cambria" w:cs="Arial"/>
          <w:color w:val="191970"/>
          <w:sz w:val="20"/>
          <w:szCs w:val="20"/>
        </w:rPr>
        <w:br/>
      </w:r>
      <w:r w:rsidRPr="00471CBC">
        <w:rPr>
          <w:rFonts w:ascii="Cambria" w:hAnsi="Cambria" w:cs="Arial"/>
          <w:i/>
          <w:iCs/>
          <w:color w:val="191970"/>
          <w:sz w:val="20"/>
          <w:szCs w:val="20"/>
        </w:rPr>
        <w:t xml:space="preserve">Type of data: </w:t>
      </w:r>
      <w:r w:rsidRPr="00471CBC">
        <w:rPr>
          <w:rFonts w:ascii="Cambria" w:hAnsi="Cambria" w:cs="Arial"/>
          <w:color w:val="191970"/>
          <w:sz w:val="20"/>
          <w:szCs w:val="20"/>
        </w:rPr>
        <w:t>vector digital data</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i/>
          <w:iCs/>
          <w:color w:val="191970"/>
          <w:sz w:val="20"/>
          <w:szCs w:val="20"/>
        </w:rPr>
        <w:t xml:space="preserve">Location of the data: </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Cambria"/>
          <w:color w:val="191970"/>
          <w:sz w:val="20"/>
          <w:szCs w:val="20"/>
        </w:rPr>
        <w:t></w:t>
      </w:r>
      <w:r w:rsidRPr="00471CBC">
        <w:rPr>
          <w:rFonts w:ascii="Cambria" w:hAnsi="Cambria" w:cs="Arial"/>
          <w:color w:val="191970"/>
          <w:sz w:val="20"/>
          <w:szCs w:val="20"/>
        </w:rPr>
        <w:t xml:space="preserve">  \\GEO-305579\F\11_17_08\parcel_selection_Union2.shp</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i/>
          <w:iCs/>
          <w:color w:val="191970"/>
          <w:sz w:val="20"/>
          <w:szCs w:val="20"/>
        </w:rPr>
        <w:t xml:space="preserve">Data processing environment: </w:t>
      </w:r>
      <w:r w:rsidRPr="00191CA6">
        <w:rPr>
          <w:rFonts w:ascii="Cambria" w:hAnsi="Cambria" w:cs="Arial"/>
          <w:color w:val="191970"/>
          <w:sz w:val="20"/>
          <w:szCs w:val="20"/>
        </w:rPr>
        <w:t>Microsoft Windows XP Version 5.1 (Build 2600) Service Pack 3; ESRI ArcCatalog 9.2.6.1500</w:t>
      </w:r>
    </w:p>
    <w:p w:rsidR="00D704E3" w:rsidRPr="00191CA6" w:rsidRDefault="00D704E3" w:rsidP="00C10834">
      <w:pPr>
        <w:shd w:val="clear" w:color="auto" w:fill="FFFFFF"/>
        <w:spacing w:after="0" w:line="240" w:lineRule="auto"/>
        <w:rPr>
          <w:rFonts w:ascii="Cambria" w:hAnsi="Cambria" w:cs="Arial"/>
          <w:b/>
          <w:bCs/>
          <w:color w:val="2E8B57"/>
          <w:sz w:val="20"/>
          <w:szCs w:val="20"/>
        </w:rPr>
      </w:pPr>
    </w:p>
    <w:p w:rsidR="00D704E3" w:rsidRPr="00471CBC" w:rsidRDefault="00D704E3" w:rsidP="00C10834">
      <w:pPr>
        <w:shd w:val="clear" w:color="auto" w:fill="FFFFFF"/>
        <w:spacing w:after="0" w:line="240" w:lineRule="auto"/>
        <w:rPr>
          <w:rFonts w:ascii="Cambria" w:hAnsi="Cambria" w:cs="Arial"/>
          <w:b/>
          <w:bCs/>
          <w:color w:val="2E8B57"/>
          <w:sz w:val="20"/>
          <w:szCs w:val="20"/>
        </w:rPr>
      </w:pPr>
      <w:r w:rsidRPr="00471CBC">
        <w:rPr>
          <w:rFonts w:ascii="Cambria" w:hAnsi="Cambria" w:cs="Arial"/>
          <w:b/>
          <w:bCs/>
          <w:color w:val="2E8B57"/>
          <w:sz w:val="20"/>
          <w:szCs w:val="20"/>
        </w:rPr>
        <w:t xml:space="preserve">Accessing the data </w:t>
      </w:r>
    </w:p>
    <w:p w:rsidR="00D704E3" w:rsidRPr="00471CBC" w:rsidRDefault="00D704E3" w:rsidP="00C10834">
      <w:pPr>
        <w:shd w:val="clear" w:color="auto" w:fill="FFFFFF"/>
        <w:spacing w:after="240" w:line="240" w:lineRule="auto"/>
        <w:rPr>
          <w:rFonts w:ascii="Cambria" w:hAnsi="Cambria" w:cs="Arial"/>
          <w:color w:val="191970"/>
          <w:sz w:val="20"/>
          <w:szCs w:val="20"/>
        </w:rPr>
      </w:pPr>
      <w:r w:rsidRPr="00471CBC">
        <w:rPr>
          <w:rFonts w:ascii="Cambria" w:hAnsi="Cambria" w:cs="Arial"/>
          <w:i/>
          <w:iCs/>
          <w:color w:val="191970"/>
          <w:sz w:val="20"/>
          <w:szCs w:val="20"/>
        </w:rPr>
        <w:t xml:space="preserve">Size of the data: </w:t>
      </w:r>
      <w:r w:rsidRPr="00471CBC">
        <w:rPr>
          <w:rFonts w:ascii="Cambria" w:hAnsi="Cambria" w:cs="Arial"/>
          <w:color w:val="191970"/>
          <w:sz w:val="20"/>
          <w:szCs w:val="20"/>
        </w:rPr>
        <w:t>0.797 MB</w:t>
      </w:r>
      <w:r w:rsidRPr="00471CBC">
        <w:rPr>
          <w:rFonts w:ascii="Cambria" w:hAnsi="Cambria" w:cs="Arial"/>
          <w:color w:val="191970"/>
          <w:sz w:val="20"/>
          <w:szCs w:val="20"/>
        </w:rPr>
        <w:br/>
      </w:r>
      <w:r w:rsidRPr="00471CBC">
        <w:rPr>
          <w:rFonts w:ascii="Cambria" w:hAnsi="Cambria" w:cs="Arial"/>
          <w:i/>
          <w:iCs/>
          <w:color w:val="191970"/>
          <w:sz w:val="20"/>
          <w:szCs w:val="20"/>
        </w:rPr>
        <w:t xml:space="preserve">Data transfer size: </w:t>
      </w:r>
      <w:r w:rsidRPr="00471CBC">
        <w:rPr>
          <w:rFonts w:ascii="Cambria" w:hAnsi="Cambria" w:cs="Arial"/>
          <w:color w:val="191970"/>
          <w:sz w:val="20"/>
          <w:szCs w:val="20"/>
        </w:rPr>
        <w:t>0.797 MB</w:t>
      </w:r>
    </w:p>
    <w:p w:rsidR="00D704E3" w:rsidRPr="00471CBC" w:rsidRDefault="00D704E3" w:rsidP="00C10834">
      <w:pPr>
        <w:shd w:val="clear" w:color="auto" w:fill="FFFFFF"/>
        <w:spacing w:after="0" w:line="240" w:lineRule="auto"/>
        <w:rPr>
          <w:rFonts w:ascii="Cambria" w:hAnsi="Cambria" w:cs="Arial"/>
          <w:vanish/>
          <w:color w:val="191970"/>
          <w:sz w:val="20"/>
          <w:szCs w:val="20"/>
        </w:rPr>
      </w:pPr>
      <w:r w:rsidRPr="00471CBC">
        <w:rPr>
          <w:rFonts w:ascii="Cambria" w:hAnsi="Cambria" w:cs="Arial"/>
          <w:i/>
          <w:iCs/>
          <w:vanish/>
          <w:color w:val="191970"/>
          <w:sz w:val="20"/>
          <w:szCs w:val="20"/>
        </w:rPr>
        <w:t xml:space="preserve">Use constraints: </w:t>
      </w:r>
      <w:r w:rsidRPr="00471CBC">
        <w:rPr>
          <w:rFonts w:ascii="Cambria" w:hAnsi="Cambria" w:cs="Arial"/>
          <w:vanish/>
          <w:color w:val="999999"/>
          <w:sz w:val="20"/>
          <w:szCs w:val="20"/>
        </w:rPr>
        <w:t>REQUIRED: Restrictions and legal prerequisites for using the data set after access is granted.</w:t>
      </w:r>
    </w:p>
    <w:p w:rsidR="00D704E3" w:rsidRPr="00471CBC" w:rsidRDefault="00D704E3" w:rsidP="00C10834">
      <w:pPr>
        <w:shd w:val="clear" w:color="auto" w:fill="FFFFFF"/>
        <w:spacing w:after="0" w:line="240" w:lineRule="auto"/>
        <w:rPr>
          <w:rFonts w:ascii="Cambria" w:hAnsi="Cambria" w:cs="Arial"/>
          <w:b/>
          <w:bCs/>
          <w:color w:val="2E8B57"/>
          <w:sz w:val="20"/>
          <w:szCs w:val="20"/>
        </w:rPr>
      </w:pPr>
      <w:r w:rsidRPr="00471CBC">
        <w:rPr>
          <w:rFonts w:ascii="Cambria" w:hAnsi="Cambria" w:cs="Arial"/>
          <w:b/>
          <w:bCs/>
          <w:color w:val="2E8B57"/>
          <w:sz w:val="20"/>
          <w:szCs w:val="20"/>
        </w:rPr>
        <w:t xml:space="preserve">Details about this document </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color w:val="191970"/>
          <w:sz w:val="20"/>
          <w:szCs w:val="20"/>
        </w:rPr>
        <w:t xml:space="preserve">Contents last updated: 20081205 at time 15574200 </w:t>
      </w:r>
    </w:p>
    <w:p w:rsidR="00D704E3" w:rsidRPr="00471CBC" w:rsidRDefault="00D704E3" w:rsidP="00C10834">
      <w:pPr>
        <w:shd w:val="clear" w:color="auto" w:fill="FFFFFF"/>
        <w:spacing w:after="0" w:line="240" w:lineRule="auto"/>
        <w:rPr>
          <w:rFonts w:ascii="Cambria" w:hAnsi="Cambria" w:cs="Arial"/>
          <w:b/>
          <w:bCs/>
          <w:color w:val="2E8B57"/>
          <w:sz w:val="20"/>
          <w:szCs w:val="20"/>
        </w:rPr>
      </w:pPr>
      <w:r w:rsidRPr="00471CBC">
        <w:rPr>
          <w:rFonts w:ascii="Cambria" w:hAnsi="Cambria" w:cs="Arial"/>
          <w:b/>
          <w:bCs/>
          <w:color w:val="2E8B57"/>
          <w:sz w:val="20"/>
          <w:szCs w:val="20"/>
        </w:rPr>
        <w:t xml:space="preserve">Who completed this document </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color w:val="191970"/>
          <w:sz w:val="20"/>
          <w:szCs w:val="20"/>
        </w:rPr>
        <w:t>Jeff Ivy</w:t>
      </w:r>
      <w:r w:rsidRPr="00471CBC">
        <w:rPr>
          <w:rFonts w:ascii="Cambria" w:hAnsi="Cambria" w:cs="Arial"/>
          <w:color w:val="191970"/>
          <w:sz w:val="20"/>
          <w:szCs w:val="20"/>
        </w:rPr>
        <w:br/>
        <w:t>Texas State University</w:t>
      </w:r>
      <w:r w:rsidRPr="00471CBC">
        <w:rPr>
          <w:rFonts w:ascii="Cambria" w:hAnsi="Cambria" w:cs="Arial"/>
          <w:color w:val="191970"/>
          <w:sz w:val="20"/>
          <w:szCs w:val="20"/>
        </w:rPr>
        <w:br/>
      </w:r>
      <w:r w:rsidRPr="00471CBC">
        <w:rPr>
          <w:rFonts w:ascii="Cambria" w:hAnsi="Cambria" w:cs="Arial"/>
          <w:i/>
          <w:iCs/>
          <w:color w:val="191970"/>
          <w:sz w:val="20"/>
          <w:szCs w:val="20"/>
        </w:rPr>
        <w:t>mailing address:</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color w:val="191970"/>
          <w:sz w:val="20"/>
          <w:szCs w:val="20"/>
        </w:rPr>
        <w:t>1610 N. IH35 #915</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color w:val="191970"/>
          <w:sz w:val="20"/>
          <w:szCs w:val="20"/>
        </w:rPr>
        <w:t>San Marcos, Texas 78666</w:t>
      </w:r>
    </w:p>
    <w:p w:rsidR="00D704E3" w:rsidRPr="00471CBC" w:rsidRDefault="00D704E3" w:rsidP="00C10834">
      <w:pPr>
        <w:shd w:val="clear" w:color="auto" w:fill="FFFFFF"/>
        <w:spacing w:after="0" w:line="240" w:lineRule="auto"/>
        <w:rPr>
          <w:rFonts w:ascii="Cambria" w:hAnsi="Cambria" w:cs="Arial"/>
          <w:color w:val="191970"/>
          <w:sz w:val="20"/>
          <w:szCs w:val="20"/>
        </w:rPr>
      </w:pPr>
      <w:r w:rsidRPr="00471CBC">
        <w:rPr>
          <w:rFonts w:ascii="Cambria" w:hAnsi="Cambria" w:cs="Arial"/>
          <w:color w:val="191970"/>
          <w:sz w:val="20"/>
          <w:szCs w:val="20"/>
        </w:rPr>
        <w:t>United States</w:t>
      </w:r>
    </w:p>
    <w:p w:rsidR="00D704E3" w:rsidRPr="00471CBC" w:rsidRDefault="00D704E3" w:rsidP="00C10834">
      <w:pPr>
        <w:shd w:val="clear" w:color="auto" w:fill="FFFFFF"/>
        <w:spacing w:after="240" w:line="240" w:lineRule="auto"/>
        <w:rPr>
          <w:rFonts w:ascii="Cambria" w:hAnsi="Cambria" w:cs="Arial"/>
          <w:color w:val="191970"/>
          <w:sz w:val="20"/>
          <w:szCs w:val="20"/>
        </w:rPr>
      </w:pPr>
      <w:r w:rsidRPr="00471CBC">
        <w:rPr>
          <w:rFonts w:ascii="Cambria" w:hAnsi="Cambria" w:cs="Arial"/>
          <w:color w:val="191970"/>
          <w:sz w:val="20"/>
          <w:szCs w:val="20"/>
        </w:rPr>
        <w:t>(979) 248-0652 (voice)</w:t>
      </w:r>
      <w:r w:rsidRPr="00471CBC">
        <w:rPr>
          <w:rFonts w:ascii="Cambria" w:hAnsi="Cambria" w:cs="Arial"/>
          <w:color w:val="191970"/>
          <w:sz w:val="20"/>
          <w:szCs w:val="20"/>
        </w:rPr>
        <w:br/>
        <w:t>ji1033@txstate.edu</w:t>
      </w:r>
    </w:p>
    <w:p w:rsidR="00D704E3" w:rsidRDefault="00D704E3" w:rsidP="00C10834">
      <w:pPr>
        <w:shd w:val="clear" w:color="auto" w:fill="FFFFFF"/>
        <w:spacing w:after="0" w:line="240" w:lineRule="auto"/>
        <w:rPr>
          <w:rFonts w:ascii="Cambria" w:hAnsi="Cambria" w:cs="Arial"/>
          <w:color w:val="191970"/>
          <w:sz w:val="20"/>
          <w:szCs w:val="20"/>
        </w:rPr>
      </w:pPr>
    </w:p>
    <w:p w:rsidR="00D704E3" w:rsidRPr="002E532F" w:rsidRDefault="00D704E3" w:rsidP="00C10834">
      <w:pPr>
        <w:shd w:val="clear" w:color="auto" w:fill="FFFFFF"/>
        <w:spacing w:after="0" w:line="240" w:lineRule="auto"/>
        <w:rPr>
          <w:rFonts w:ascii="Cambria" w:hAnsi="Cambria" w:cs="Arial"/>
          <w:color w:val="191970"/>
          <w:sz w:val="20"/>
          <w:szCs w:val="20"/>
        </w:rPr>
      </w:pPr>
    </w:p>
    <w:p w:rsidR="00D704E3" w:rsidRPr="002E532F" w:rsidRDefault="00D704E3" w:rsidP="00C10834">
      <w:pPr>
        <w:shd w:val="clear" w:color="auto" w:fill="FFFFFF"/>
        <w:spacing w:after="0" w:line="240" w:lineRule="auto"/>
        <w:rPr>
          <w:rFonts w:ascii="Cambria" w:hAnsi="Cambria" w:cs="Arial"/>
          <w:b/>
          <w:bCs/>
          <w:color w:val="00008B"/>
          <w:sz w:val="20"/>
          <w:szCs w:val="20"/>
        </w:rPr>
      </w:pPr>
      <w:r w:rsidRPr="002E532F">
        <w:rPr>
          <w:rFonts w:ascii="Cambria" w:hAnsi="Cambria" w:cs="Arial"/>
          <w:b/>
          <w:bCs/>
          <w:color w:val="00008B"/>
          <w:sz w:val="20"/>
          <w:szCs w:val="20"/>
        </w:rPr>
        <w:t>Lineage</w:t>
      </w:r>
    </w:p>
    <w:p w:rsidR="00D704E3" w:rsidRPr="002E532F" w:rsidRDefault="00D704E3" w:rsidP="00C10834">
      <w:pPr>
        <w:shd w:val="clear" w:color="auto" w:fill="FFFFFF"/>
        <w:spacing w:after="0" w:line="240" w:lineRule="auto"/>
        <w:rPr>
          <w:rFonts w:ascii="Cambria" w:hAnsi="Cambria" w:cs="Arial"/>
          <w:b/>
          <w:bCs/>
          <w:color w:val="00008B"/>
          <w:sz w:val="20"/>
          <w:szCs w:val="20"/>
        </w:rPr>
      </w:pPr>
      <w:r w:rsidRPr="002E532F">
        <w:rPr>
          <w:rFonts w:ascii="Cambria" w:hAnsi="Cambria" w:cs="Arial"/>
          <w:b/>
          <w:bCs/>
          <w:color w:val="00008B"/>
          <w:sz w:val="20"/>
          <w:szCs w:val="20"/>
        </w:rPr>
        <w:t>FGDC lineage</w:t>
      </w:r>
    </w:p>
    <w:p w:rsidR="00D704E3" w:rsidRPr="002E532F" w:rsidRDefault="00D704E3" w:rsidP="00C10834">
      <w:pPr>
        <w:shd w:val="clear" w:color="auto" w:fill="FFFFFF"/>
        <w:spacing w:after="0" w:line="240" w:lineRule="auto"/>
        <w:rPr>
          <w:rFonts w:ascii="Cambria" w:hAnsi="Cambria" w:cs="Arial"/>
          <w:b/>
          <w:bCs/>
          <w:color w:val="2E8B57"/>
          <w:sz w:val="20"/>
          <w:szCs w:val="20"/>
        </w:rPr>
      </w:pPr>
      <w:r w:rsidRPr="002E532F">
        <w:rPr>
          <w:rFonts w:ascii="Cambria" w:hAnsi="Cambria" w:cs="Arial"/>
          <w:b/>
          <w:bCs/>
          <w:color w:val="2E8B57"/>
          <w:sz w:val="20"/>
          <w:szCs w:val="20"/>
        </w:rPr>
        <w:t xml:space="preserve">Process step 1 </w:t>
      </w:r>
    </w:p>
    <w:p w:rsidR="00D704E3" w:rsidRPr="002E532F" w:rsidRDefault="00D704E3" w:rsidP="00C10834">
      <w:pPr>
        <w:shd w:val="clear" w:color="auto" w:fill="FFFFFF"/>
        <w:spacing w:after="0" w:line="240" w:lineRule="auto"/>
        <w:rPr>
          <w:rFonts w:ascii="Cambria" w:hAnsi="Cambria" w:cs="Arial"/>
          <w:color w:val="191970"/>
          <w:sz w:val="20"/>
          <w:szCs w:val="20"/>
        </w:rPr>
      </w:pPr>
      <w:r w:rsidRPr="002E532F">
        <w:rPr>
          <w:rFonts w:ascii="Cambria" w:hAnsi="Cambria" w:cs="Arial"/>
          <w:i/>
          <w:iCs/>
          <w:color w:val="191970"/>
          <w:sz w:val="20"/>
          <w:szCs w:val="20"/>
        </w:rPr>
        <w:t xml:space="preserve">Process description: </w:t>
      </w:r>
      <w:r w:rsidRPr="002E532F">
        <w:rPr>
          <w:rFonts w:ascii="Cambria" w:hAnsi="Cambria" w:cs="Arial"/>
          <w:color w:val="191970"/>
          <w:sz w:val="20"/>
          <w:szCs w:val="20"/>
        </w:rPr>
        <w:t>After identifying vacant parcels manually by using an aerial map of the city from 2005, this layer was created following a selection of all vacant parcels from the general map of all parcels in the city.</w:t>
      </w:r>
      <w:r w:rsidRPr="002E532F">
        <w:rPr>
          <w:rFonts w:ascii="Cambria" w:hAnsi="Cambria" w:cs="Arial"/>
          <w:color w:val="191970"/>
          <w:sz w:val="20"/>
          <w:szCs w:val="20"/>
        </w:rPr>
        <w:br/>
      </w:r>
      <w:r w:rsidRPr="002E532F">
        <w:rPr>
          <w:rFonts w:ascii="Cambria" w:hAnsi="Cambria" w:cs="Arial"/>
          <w:i/>
          <w:iCs/>
          <w:color w:val="191970"/>
          <w:sz w:val="20"/>
          <w:szCs w:val="20"/>
        </w:rPr>
        <w:t xml:space="preserve">Source used: </w:t>
      </w:r>
      <w:r w:rsidRPr="002E532F">
        <w:rPr>
          <w:rFonts w:ascii="Cambria" w:hAnsi="Cambria" w:cs="Arial"/>
          <w:color w:val="191970"/>
          <w:sz w:val="20"/>
          <w:szCs w:val="20"/>
        </w:rPr>
        <w:t>Server=geoffrey; Service=sde:oracle9i; User=gismgr; Version=SDE.DEFAULT</w:t>
      </w:r>
    </w:p>
    <w:p w:rsidR="00D704E3" w:rsidRPr="00191CA6" w:rsidRDefault="00D704E3" w:rsidP="00C10834">
      <w:pPr>
        <w:shd w:val="clear" w:color="auto" w:fill="FFFFFF"/>
        <w:spacing w:after="0" w:line="240" w:lineRule="auto"/>
        <w:rPr>
          <w:rFonts w:ascii="Cambria" w:hAnsi="Cambria" w:cs="Arial"/>
          <w:b/>
          <w:bCs/>
          <w:color w:val="2E8B57"/>
          <w:sz w:val="20"/>
          <w:szCs w:val="20"/>
        </w:rPr>
      </w:pPr>
    </w:p>
    <w:p w:rsidR="00D704E3" w:rsidRPr="002E532F" w:rsidRDefault="00D704E3" w:rsidP="00C10834">
      <w:pPr>
        <w:shd w:val="clear" w:color="auto" w:fill="FFFFFF"/>
        <w:spacing w:after="0" w:line="240" w:lineRule="auto"/>
        <w:rPr>
          <w:rFonts w:ascii="Cambria" w:hAnsi="Cambria" w:cs="Arial"/>
          <w:b/>
          <w:bCs/>
          <w:color w:val="2E8B57"/>
          <w:sz w:val="20"/>
          <w:szCs w:val="20"/>
        </w:rPr>
      </w:pPr>
      <w:r w:rsidRPr="002E532F">
        <w:rPr>
          <w:rFonts w:ascii="Cambria" w:hAnsi="Cambria" w:cs="Arial"/>
          <w:b/>
          <w:bCs/>
          <w:color w:val="2E8B57"/>
          <w:sz w:val="20"/>
          <w:szCs w:val="20"/>
        </w:rPr>
        <w:t xml:space="preserve">Who did this process </w:t>
      </w:r>
    </w:p>
    <w:p w:rsidR="00D704E3" w:rsidRPr="002E532F" w:rsidRDefault="00D704E3" w:rsidP="00C10834">
      <w:pPr>
        <w:shd w:val="clear" w:color="auto" w:fill="FFFFFF"/>
        <w:spacing w:after="0" w:line="240" w:lineRule="auto"/>
        <w:rPr>
          <w:rFonts w:ascii="Cambria" w:hAnsi="Cambria" w:cs="Arial"/>
          <w:color w:val="191970"/>
          <w:sz w:val="20"/>
          <w:szCs w:val="20"/>
        </w:rPr>
      </w:pPr>
      <w:r w:rsidRPr="002E532F">
        <w:rPr>
          <w:rFonts w:ascii="Cambria" w:hAnsi="Cambria" w:cs="Arial"/>
          <w:color w:val="191970"/>
          <w:sz w:val="20"/>
          <w:szCs w:val="20"/>
        </w:rPr>
        <w:t>Joan Hickey</w:t>
      </w:r>
      <w:r w:rsidRPr="002E532F">
        <w:rPr>
          <w:rFonts w:ascii="Cambria" w:hAnsi="Cambria" w:cs="Arial"/>
          <w:color w:val="191970"/>
          <w:sz w:val="20"/>
          <w:szCs w:val="20"/>
        </w:rPr>
        <w:br/>
        <w:t>City of San Marcos</w:t>
      </w:r>
      <w:r w:rsidRPr="002E532F">
        <w:rPr>
          <w:rFonts w:ascii="Cambria" w:hAnsi="Cambria" w:cs="Arial"/>
          <w:color w:val="191970"/>
          <w:sz w:val="20"/>
          <w:szCs w:val="20"/>
        </w:rPr>
        <w:br/>
      </w:r>
      <w:r w:rsidRPr="002E532F">
        <w:rPr>
          <w:rFonts w:ascii="Cambria" w:hAnsi="Cambria" w:cs="Arial"/>
          <w:i/>
          <w:iCs/>
          <w:color w:val="191970"/>
          <w:sz w:val="20"/>
          <w:szCs w:val="20"/>
        </w:rPr>
        <w:t>mailing and physical address:</w:t>
      </w:r>
    </w:p>
    <w:p w:rsidR="00D704E3" w:rsidRPr="002E532F" w:rsidRDefault="00D704E3" w:rsidP="00C10834">
      <w:pPr>
        <w:shd w:val="clear" w:color="auto" w:fill="FFFFFF"/>
        <w:spacing w:after="0" w:line="240" w:lineRule="auto"/>
        <w:rPr>
          <w:rFonts w:ascii="Cambria" w:hAnsi="Cambria" w:cs="Arial"/>
          <w:color w:val="191970"/>
          <w:sz w:val="20"/>
          <w:szCs w:val="20"/>
        </w:rPr>
      </w:pPr>
      <w:r w:rsidRPr="002E532F">
        <w:rPr>
          <w:rFonts w:ascii="Cambria" w:hAnsi="Cambria" w:cs="Arial"/>
          <w:color w:val="191970"/>
          <w:sz w:val="20"/>
          <w:szCs w:val="20"/>
        </w:rPr>
        <w:t>630 E. Hopkins</w:t>
      </w:r>
    </w:p>
    <w:p w:rsidR="00D704E3" w:rsidRPr="002E532F" w:rsidRDefault="00D704E3" w:rsidP="00C10834">
      <w:pPr>
        <w:shd w:val="clear" w:color="auto" w:fill="FFFFFF"/>
        <w:spacing w:after="0" w:line="240" w:lineRule="auto"/>
        <w:rPr>
          <w:rFonts w:ascii="Cambria" w:hAnsi="Cambria" w:cs="Arial"/>
          <w:color w:val="191970"/>
          <w:sz w:val="20"/>
          <w:szCs w:val="20"/>
        </w:rPr>
      </w:pPr>
      <w:r w:rsidRPr="002E532F">
        <w:rPr>
          <w:rFonts w:ascii="Cambria" w:hAnsi="Cambria" w:cs="Arial"/>
          <w:color w:val="191970"/>
          <w:sz w:val="20"/>
          <w:szCs w:val="20"/>
        </w:rPr>
        <w:t>San Marcos, Texas 78666</w:t>
      </w:r>
    </w:p>
    <w:p w:rsidR="00D704E3" w:rsidRPr="00191CA6" w:rsidRDefault="00D704E3" w:rsidP="00C10834">
      <w:pPr>
        <w:shd w:val="clear" w:color="auto" w:fill="FFFFFF"/>
        <w:spacing w:after="0" w:line="240" w:lineRule="auto"/>
        <w:rPr>
          <w:rFonts w:ascii="Cambria" w:hAnsi="Cambria" w:cs="Arial"/>
          <w:color w:val="191970"/>
          <w:sz w:val="20"/>
          <w:szCs w:val="20"/>
        </w:rPr>
      </w:pPr>
      <w:r w:rsidRPr="002E532F">
        <w:rPr>
          <w:rFonts w:ascii="Cambria" w:hAnsi="Cambria" w:cs="Arial"/>
          <w:color w:val="191970"/>
          <w:sz w:val="20"/>
          <w:szCs w:val="20"/>
        </w:rPr>
        <w:t>United States</w:t>
      </w:r>
    </w:p>
    <w:p w:rsidR="00D704E3" w:rsidRPr="002E532F" w:rsidRDefault="00D704E3" w:rsidP="00C10834">
      <w:pPr>
        <w:shd w:val="clear" w:color="auto" w:fill="FFFFFF"/>
        <w:spacing w:after="0" w:line="240" w:lineRule="auto"/>
        <w:rPr>
          <w:rFonts w:ascii="Cambria" w:hAnsi="Cambria" w:cs="Arial"/>
          <w:color w:val="191970"/>
          <w:sz w:val="20"/>
          <w:szCs w:val="20"/>
        </w:rPr>
      </w:pPr>
      <w:r w:rsidRPr="002E532F">
        <w:rPr>
          <w:rFonts w:ascii="Cambria" w:hAnsi="Cambria" w:cs="Arial"/>
          <w:color w:val="191970"/>
          <w:sz w:val="20"/>
          <w:szCs w:val="20"/>
        </w:rPr>
        <w:t>(512) 393-8237 (voice)</w:t>
      </w:r>
      <w:r w:rsidRPr="002E532F">
        <w:rPr>
          <w:rFonts w:ascii="Cambria" w:hAnsi="Cambria" w:cs="Arial"/>
          <w:color w:val="191970"/>
          <w:sz w:val="20"/>
          <w:szCs w:val="20"/>
        </w:rPr>
        <w:br/>
        <w:t>JHickey@ci.san-marcos.tx.us</w:t>
      </w:r>
    </w:p>
    <w:p w:rsidR="00D704E3" w:rsidRPr="002E532F" w:rsidRDefault="00D704E3" w:rsidP="00C10834">
      <w:pPr>
        <w:shd w:val="clear" w:color="auto" w:fill="FFFFFF"/>
        <w:spacing w:after="0" w:line="240" w:lineRule="auto"/>
        <w:rPr>
          <w:rFonts w:ascii="Cambria" w:hAnsi="Cambria" w:cs="Arial"/>
          <w:color w:val="191970"/>
          <w:sz w:val="20"/>
          <w:szCs w:val="20"/>
        </w:rPr>
      </w:pPr>
    </w:p>
    <w:p w:rsidR="00D704E3" w:rsidRPr="002E532F" w:rsidRDefault="00D704E3" w:rsidP="00C10834">
      <w:pPr>
        <w:shd w:val="clear" w:color="auto" w:fill="FFFFFF"/>
        <w:spacing w:after="0" w:line="240" w:lineRule="auto"/>
        <w:rPr>
          <w:rFonts w:ascii="Cambria" w:hAnsi="Cambria" w:cs="Arial"/>
          <w:vanish/>
          <w:color w:val="191970"/>
          <w:sz w:val="20"/>
          <w:szCs w:val="20"/>
        </w:rPr>
      </w:pPr>
      <w:r w:rsidRPr="002E532F">
        <w:rPr>
          <w:rFonts w:ascii="Cambria" w:hAnsi="Cambria" w:cs="Arial"/>
          <w:i/>
          <w:iCs/>
          <w:vanish/>
          <w:color w:val="191970"/>
          <w:sz w:val="20"/>
          <w:szCs w:val="20"/>
        </w:rPr>
        <w:t xml:space="preserve">Process description: </w:t>
      </w:r>
      <w:r w:rsidRPr="002E532F">
        <w:rPr>
          <w:rFonts w:ascii="Cambria" w:hAnsi="Cambria" w:cs="Arial"/>
          <w:vanish/>
          <w:color w:val="191970"/>
          <w:sz w:val="20"/>
          <w:szCs w:val="20"/>
        </w:rPr>
        <w:t>Dataset copied.</w:t>
      </w:r>
      <w:r w:rsidRPr="002E532F">
        <w:rPr>
          <w:rFonts w:ascii="Cambria" w:hAnsi="Cambria" w:cs="Arial"/>
          <w:vanish/>
          <w:color w:val="191970"/>
          <w:sz w:val="20"/>
          <w:szCs w:val="20"/>
        </w:rPr>
        <w:br/>
      </w:r>
      <w:r w:rsidRPr="002E532F">
        <w:rPr>
          <w:rFonts w:ascii="Cambria" w:hAnsi="Cambria" w:cs="Arial"/>
          <w:i/>
          <w:iCs/>
          <w:vanish/>
          <w:color w:val="191970"/>
          <w:sz w:val="20"/>
          <w:szCs w:val="20"/>
        </w:rPr>
        <w:t xml:space="preserve">Source used: </w:t>
      </w:r>
      <w:r w:rsidRPr="002E532F">
        <w:rPr>
          <w:rFonts w:ascii="Cambria" w:hAnsi="Cambria" w:cs="Arial"/>
          <w:vanish/>
          <w:color w:val="191970"/>
          <w:sz w:val="20"/>
          <w:szCs w:val="20"/>
        </w:rPr>
        <w:t>E:\parcel_selection_Union2</w:t>
      </w:r>
    </w:p>
    <w:p w:rsidR="00D704E3" w:rsidRPr="002E532F" w:rsidRDefault="00D704E3" w:rsidP="00C10834">
      <w:pPr>
        <w:shd w:val="clear" w:color="auto" w:fill="FFFFFF"/>
        <w:spacing w:after="0" w:line="240" w:lineRule="auto"/>
        <w:rPr>
          <w:rFonts w:ascii="Cambria" w:hAnsi="Cambria" w:cs="Arial"/>
          <w:b/>
          <w:bCs/>
          <w:color w:val="00008B"/>
          <w:sz w:val="20"/>
          <w:szCs w:val="20"/>
        </w:rPr>
      </w:pPr>
      <w:r w:rsidRPr="002E532F">
        <w:rPr>
          <w:rFonts w:ascii="Cambria" w:hAnsi="Cambria" w:cs="Arial"/>
          <w:b/>
          <w:bCs/>
          <w:color w:val="00008B"/>
          <w:sz w:val="20"/>
          <w:szCs w:val="20"/>
        </w:rPr>
        <w:t>Spatial data description</w:t>
      </w:r>
    </w:p>
    <w:p w:rsidR="00D704E3" w:rsidRPr="002E532F" w:rsidRDefault="00D704E3" w:rsidP="00C10834">
      <w:pPr>
        <w:shd w:val="clear" w:color="auto" w:fill="FFFFFF"/>
        <w:spacing w:after="0" w:line="240" w:lineRule="auto"/>
        <w:rPr>
          <w:rFonts w:ascii="Cambria" w:hAnsi="Cambria" w:cs="Arial"/>
          <w:b/>
          <w:bCs/>
          <w:color w:val="00008B"/>
          <w:sz w:val="20"/>
          <w:szCs w:val="20"/>
        </w:rPr>
      </w:pPr>
      <w:r w:rsidRPr="002E532F">
        <w:rPr>
          <w:rFonts w:ascii="Cambria" w:hAnsi="Cambria" w:cs="Arial"/>
          <w:b/>
          <w:bCs/>
          <w:color w:val="00008B"/>
          <w:sz w:val="20"/>
          <w:szCs w:val="20"/>
        </w:rPr>
        <w:t>Vector data information</w:t>
      </w:r>
    </w:p>
    <w:p w:rsidR="00D704E3" w:rsidRPr="002E532F" w:rsidRDefault="00D704E3" w:rsidP="00C10834">
      <w:pPr>
        <w:shd w:val="clear" w:color="auto" w:fill="FFFFFF"/>
        <w:spacing w:after="0" w:line="240" w:lineRule="auto"/>
        <w:rPr>
          <w:rFonts w:ascii="Cambria" w:hAnsi="Cambria" w:cs="Arial"/>
          <w:b/>
          <w:bCs/>
          <w:color w:val="00008B"/>
          <w:sz w:val="20"/>
          <w:szCs w:val="20"/>
        </w:rPr>
      </w:pPr>
      <w:r w:rsidRPr="002E532F">
        <w:rPr>
          <w:rFonts w:ascii="Cambria" w:hAnsi="Cambria" w:cs="Arial"/>
          <w:b/>
          <w:bCs/>
          <w:color w:val="00008B"/>
          <w:sz w:val="20"/>
          <w:szCs w:val="20"/>
        </w:rPr>
        <w:t>ESRI description</w:t>
      </w:r>
    </w:p>
    <w:p w:rsidR="00D704E3" w:rsidRPr="002E532F" w:rsidRDefault="00D704E3" w:rsidP="00C10834">
      <w:pPr>
        <w:shd w:val="clear" w:color="auto" w:fill="FFFFFF"/>
        <w:spacing w:after="0" w:line="240" w:lineRule="auto"/>
        <w:rPr>
          <w:rFonts w:ascii="Cambria" w:hAnsi="Cambria" w:cs="Arial"/>
          <w:b/>
          <w:bCs/>
          <w:color w:val="2E8B57"/>
          <w:sz w:val="20"/>
          <w:szCs w:val="20"/>
        </w:rPr>
      </w:pPr>
      <w:r w:rsidRPr="002E532F">
        <w:rPr>
          <w:rFonts w:ascii="Cambria" w:hAnsi="Cambria" w:cs="Arial"/>
          <w:b/>
          <w:bCs/>
          <w:color w:val="2E8B57"/>
          <w:sz w:val="20"/>
          <w:szCs w:val="20"/>
        </w:rPr>
        <w:t xml:space="preserve">parcel_selection_Union2 </w:t>
      </w:r>
    </w:p>
    <w:p w:rsidR="00D704E3" w:rsidRPr="002E532F" w:rsidRDefault="00D704E3" w:rsidP="00C10834">
      <w:pPr>
        <w:shd w:val="clear" w:color="auto" w:fill="FFFFFF"/>
        <w:spacing w:after="0" w:line="240" w:lineRule="auto"/>
        <w:rPr>
          <w:rFonts w:ascii="Cambria" w:hAnsi="Cambria" w:cs="Arial"/>
          <w:color w:val="191970"/>
          <w:sz w:val="20"/>
          <w:szCs w:val="20"/>
        </w:rPr>
      </w:pPr>
      <w:r w:rsidRPr="002E532F">
        <w:rPr>
          <w:rFonts w:ascii="Cambria" w:hAnsi="Cambria" w:cs="Arial"/>
          <w:i/>
          <w:iCs/>
          <w:color w:val="191970"/>
          <w:sz w:val="20"/>
          <w:szCs w:val="20"/>
        </w:rPr>
        <w:t xml:space="preserve">ESRI feature type: </w:t>
      </w:r>
      <w:r w:rsidRPr="002E532F">
        <w:rPr>
          <w:rFonts w:ascii="Cambria" w:hAnsi="Cambria" w:cs="Arial"/>
          <w:color w:val="191970"/>
          <w:sz w:val="20"/>
          <w:szCs w:val="20"/>
        </w:rPr>
        <w:t>Simple</w:t>
      </w:r>
      <w:r w:rsidRPr="002E532F">
        <w:rPr>
          <w:rFonts w:ascii="Cambria" w:hAnsi="Cambria" w:cs="Arial"/>
          <w:color w:val="191970"/>
          <w:sz w:val="20"/>
          <w:szCs w:val="20"/>
        </w:rPr>
        <w:br/>
      </w:r>
      <w:r w:rsidRPr="002E532F">
        <w:rPr>
          <w:rFonts w:ascii="Cambria" w:hAnsi="Cambria" w:cs="Arial"/>
          <w:i/>
          <w:iCs/>
          <w:color w:val="191970"/>
          <w:sz w:val="20"/>
          <w:szCs w:val="20"/>
        </w:rPr>
        <w:t xml:space="preserve">Geometry type: </w:t>
      </w:r>
      <w:r w:rsidRPr="002E532F">
        <w:rPr>
          <w:rFonts w:ascii="Cambria" w:hAnsi="Cambria" w:cs="Arial"/>
          <w:color w:val="191970"/>
          <w:sz w:val="20"/>
          <w:szCs w:val="20"/>
        </w:rPr>
        <w:t>Polygon</w:t>
      </w:r>
      <w:r w:rsidRPr="002E532F">
        <w:rPr>
          <w:rFonts w:ascii="Cambria" w:hAnsi="Cambria" w:cs="Arial"/>
          <w:color w:val="191970"/>
          <w:sz w:val="20"/>
          <w:szCs w:val="20"/>
        </w:rPr>
        <w:br/>
      </w:r>
      <w:r w:rsidRPr="002E532F">
        <w:rPr>
          <w:rFonts w:ascii="Cambria" w:hAnsi="Cambria" w:cs="Arial"/>
          <w:i/>
          <w:iCs/>
          <w:color w:val="191970"/>
          <w:sz w:val="20"/>
          <w:szCs w:val="20"/>
        </w:rPr>
        <w:t xml:space="preserve">Topology: </w:t>
      </w:r>
      <w:r w:rsidRPr="002E532F">
        <w:rPr>
          <w:rFonts w:ascii="Cambria" w:hAnsi="Cambria" w:cs="Arial"/>
          <w:color w:val="191970"/>
          <w:sz w:val="20"/>
          <w:szCs w:val="20"/>
        </w:rPr>
        <w:t>FALSE</w:t>
      </w:r>
      <w:r w:rsidRPr="002E532F">
        <w:rPr>
          <w:rFonts w:ascii="Cambria" w:hAnsi="Cambria" w:cs="Arial"/>
          <w:color w:val="191970"/>
          <w:sz w:val="20"/>
          <w:szCs w:val="20"/>
        </w:rPr>
        <w:br/>
      </w:r>
      <w:r w:rsidRPr="002E532F">
        <w:rPr>
          <w:rFonts w:ascii="Cambria" w:hAnsi="Cambria" w:cs="Arial"/>
          <w:i/>
          <w:iCs/>
          <w:color w:val="191970"/>
          <w:sz w:val="20"/>
          <w:szCs w:val="20"/>
        </w:rPr>
        <w:t xml:space="preserve">Feature count: </w:t>
      </w:r>
      <w:r w:rsidRPr="002E532F">
        <w:rPr>
          <w:rFonts w:ascii="Cambria" w:hAnsi="Cambria" w:cs="Arial"/>
          <w:color w:val="191970"/>
          <w:sz w:val="20"/>
          <w:szCs w:val="20"/>
        </w:rPr>
        <w:t>3060</w:t>
      </w:r>
      <w:r w:rsidRPr="002E532F">
        <w:rPr>
          <w:rFonts w:ascii="Cambria" w:hAnsi="Cambria" w:cs="Arial"/>
          <w:color w:val="191970"/>
          <w:sz w:val="20"/>
          <w:szCs w:val="20"/>
        </w:rPr>
        <w:br/>
      </w:r>
      <w:r w:rsidRPr="002E532F">
        <w:rPr>
          <w:rFonts w:ascii="Cambria" w:hAnsi="Cambria" w:cs="Arial"/>
          <w:i/>
          <w:iCs/>
          <w:color w:val="191970"/>
          <w:sz w:val="20"/>
          <w:szCs w:val="20"/>
        </w:rPr>
        <w:t xml:space="preserve">Spatial Index: </w:t>
      </w:r>
      <w:r w:rsidRPr="002E532F">
        <w:rPr>
          <w:rFonts w:ascii="Cambria" w:hAnsi="Cambria" w:cs="Arial"/>
          <w:color w:val="191970"/>
          <w:sz w:val="20"/>
          <w:szCs w:val="20"/>
        </w:rPr>
        <w:t>TRUE</w:t>
      </w:r>
      <w:r w:rsidRPr="002E532F">
        <w:rPr>
          <w:rFonts w:ascii="Cambria" w:hAnsi="Cambria" w:cs="Arial"/>
          <w:color w:val="191970"/>
          <w:sz w:val="20"/>
          <w:szCs w:val="20"/>
        </w:rPr>
        <w:br/>
      </w:r>
      <w:r w:rsidRPr="002E532F">
        <w:rPr>
          <w:rFonts w:ascii="Cambria" w:hAnsi="Cambria" w:cs="Arial"/>
          <w:i/>
          <w:iCs/>
          <w:color w:val="191970"/>
          <w:sz w:val="20"/>
          <w:szCs w:val="20"/>
        </w:rPr>
        <w:t xml:space="preserve">Linear referencing: </w:t>
      </w:r>
      <w:r w:rsidRPr="002E532F">
        <w:rPr>
          <w:rFonts w:ascii="Cambria" w:hAnsi="Cambria" w:cs="Arial"/>
          <w:color w:val="191970"/>
          <w:sz w:val="20"/>
          <w:szCs w:val="20"/>
        </w:rPr>
        <w:t>FALSE</w:t>
      </w:r>
    </w:p>
    <w:p w:rsidR="00D704E3" w:rsidRPr="002E532F" w:rsidRDefault="00D704E3" w:rsidP="00C10834">
      <w:pPr>
        <w:shd w:val="clear" w:color="auto" w:fill="FFFFFF"/>
        <w:spacing w:after="0" w:line="240" w:lineRule="auto"/>
        <w:rPr>
          <w:rFonts w:ascii="Cambria" w:hAnsi="Cambria" w:cs="Arial"/>
          <w:color w:val="191970"/>
          <w:sz w:val="20"/>
          <w:szCs w:val="20"/>
        </w:rPr>
      </w:pPr>
    </w:p>
    <w:p w:rsidR="00D704E3" w:rsidRPr="002E532F" w:rsidRDefault="00D704E3" w:rsidP="00C10834">
      <w:pPr>
        <w:shd w:val="clear" w:color="auto" w:fill="FFFFFF"/>
        <w:spacing w:after="0" w:line="240" w:lineRule="auto"/>
        <w:rPr>
          <w:rFonts w:ascii="Cambria" w:hAnsi="Cambria" w:cs="Arial"/>
          <w:b/>
          <w:bCs/>
          <w:color w:val="2E8B57"/>
          <w:sz w:val="20"/>
          <w:szCs w:val="20"/>
        </w:rPr>
      </w:pPr>
      <w:r w:rsidRPr="002E532F">
        <w:rPr>
          <w:rFonts w:ascii="Cambria" w:hAnsi="Cambria" w:cs="Arial"/>
          <w:b/>
          <w:bCs/>
          <w:color w:val="2E8B57"/>
          <w:sz w:val="20"/>
          <w:szCs w:val="20"/>
        </w:rPr>
        <w:t xml:space="preserve">SDTS description </w:t>
      </w:r>
    </w:p>
    <w:p w:rsidR="00D704E3" w:rsidRPr="002E532F" w:rsidRDefault="00D704E3" w:rsidP="00C10834">
      <w:pPr>
        <w:shd w:val="clear" w:color="auto" w:fill="FFFFFF"/>
        <w:spacing w:after="0" w:line="240" w:lineRule="auto"/>
        <w:rPr>
          <w:rFonts w:ascii="Cambria" w:hAnsi="Cambria" w:cs="Arial"/>
          <w:color w:val="191970"/>
          <w:sz w:val="20"/>
          <w:szCs w:val="20"/>
        </w:rPr>
      </w:pPr>
      <w:r w:rsidRPr="002E532F">
        <w:rPr>
          <w:rFonts w:ascii="Cambria" w:hAnsi="Cambria" w:cs="Arial"/>
          <w:color w:val="191970"/>
          <w:sz w:val="20"/>
          <w:szCs w:val="20"/>
        </w:rPr>
        <w:t>Feature class: SDTS feature type, feature count</w:t>
      </w:r>
    </w:p>
    <w:p w:rsidR="00D704E3" w:rsidRDefault="00D704E3" w:rsidP="00C10834">
      <w:pPr>
        <w:shd w:val="clear" w:color="auto" w:fill="FFFFFF"/>
        <w:spacing w:line="240" w:lineRule="auto"/>
        <w:rPr>
          <w:rFonts w:ascii="Cambria" w:hAnsi="Cambria" w:cs="Arial"/>
          <w:color w:val="191970"/>
          <w:sz w:val="20"/>
          <w:szCs w:val="20"/>
        </w:rPr>
      </w:pPr>
      <w:r w:rsidRPr="002E532F">
        <w:rPr>
          <w:rFonts w:ascii="Cambria" w:hAnsi="Cambria" w:cs="Cambria"/>
          <w:color w:val="191970"/>
          <w:sz w:val="20"/>
          <w:szCs w:val="20"/>
        </w:rPr>
        <w:t></w:t>
      </w:r>
      <w:r w:rsidRPr="002E532F">
        <w:rPr>
          <w:rFonts w:ascii="Cambria" w:hAnsi="Cambria" w:cs="Arial"/>
          <w:color w:val="191970"/>
          <w:sz w:val="20"/>
          <w:szCs w:val="20"/>
        </w:rPr>
        <w:t xml:space="preserve">  parcel_selection_Union2: G-polygon, 3060 </w:t>
      </w: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Default="00D704E3" w:rsidP="00C10834">
      <w:pPr>
        <w:shd w:val="clear" w:color="auto" w:fill="FFFFFF"/>
        <w:spacing w:line="240" w:lineRule="auto"/>
        <w:rPr>
          <w:rFonts w:ascii="Cambria" w:hAnsi="Cambria" w:cs="Arial"/>
          <w:b/>
          <w:bCs/>
          <w:i/>
          <w:color w:val="00008B"/>
          <w:sz w:val="20"/>
          <w:szCs w:val="20"/>
          <w:u w:val="single"/>
        </w:rPr>
      </w:pPr>
    </w:p>
    <w:p w:rsidR="00D704E3" w:rsidRPr="00390531" w:rsidRDefault="00D704E3" w:rsidP="00390531">
      <w:pPr>
        <w:spacing w:line="240" w:lineRule="auto"/>
        <w:rPr>
          <w:color w:val="17365D"/>
        </w:rPr>
      </w:pPr>
      <w:r>
        <w:rPr>
          <w:rFonts w:ascii="Cambria" w:hAnsi="Cambria"/>
          <w:b/>
          <w:i/>
          <w:color w:val="17365D"/>
          <w:sz w:val="24"/>
          <w:szCs w:val="24"/>
          <w:u w:val="single"/>
        </w:rPr>
        <w:t>Data File 5:  Suitability Map</w:t>
      </w:r>
    </w:p>
    <w:p w:rsidR="00D704E3" w:rsidRDefault="00D704E3" w:rsidP="00C10834">
      <w:pPr>
        <w:shd w:val="clear" w:color="auto" w:fill="FFFFFF"/>
        <w:spacing w:after="0" w:line="240" w:lineRule="auto"/>
        <w:rPr>
          <w:rFonts w:ascii="Cambria" w:hAnsi="Cambria" w:cs="Arial"/>
          <w:b/>
          <w:bCs/>
          <w:color w:val="00008B"/>
          <w:sz w:val="20"/>
          <w:szCs w:val="20"/>
        </w:rPr>
      </w:pPr>
    </w:p>
    <w:p w:rsidR="00D704E3" w:rsidRPr="005A40CB" w:rsidRDefault="00D704E3" w:rsidP="00C10834">
      <w:pPr>
        <w:shd w:val="clear" w:color="auto" w:fill="FFFFFF"/>
        <w:spacing w:after="0" w:line="240" w:lineRule="auto"/>
        <w:rPr>
          <w:rFonts w:ascii="Cambria" w:hAnsi="Cambria" w:cs="Arial"/>
          <w:b/>
          <w:bCs/>
          <w:color w:val="00008B"/>
          <w:sz w:val="20"/>
          <w:szCs w:val="20"/>
        </w:rPr>
      </w:pPr>
      <w:r w:rsidRPr="005A40CB">
        <w:rPr>
          <w:rFonts w:ascii="Cambria" w:hAnsi="Cambria" w:cs="Arial"/>
          <w:b/>
          <w:bCs/>
          <w:color w:val="00008B"/>
          <w:sz w:val="20"/>
          <w:szCs w:val="20"/>
        </w:rPr>
        <w:t>Keywords</w:t>
      </w:r>
    </w:p>
    <w:p w:rsidR="00D704E3" w:rsidRPr="005A40CB" w:rsidRDefault="00D704E3" w:rsidP="00C10834">
      <w:pPr>
        <w:shd w:val="clear" w:color="auto" w:fill="FFFFFF"/>
        <w:spacing w:after="57" w:line="240" w:lineRule="auto"/>
        <w:rPr>
          <w:rFonts w:ascii="Cambria" w:hAnsi="Cambria" w:cs="Arial"/>
          <w:color w:val="191970"/>
          <w:sz w:val="20"/>
          <w:szCs w:val="20"/>
        </w:rPr>
      </w:pPr>
      <w:r w:rsidRPr="00191CA6">
        <w:rPr>
          <w:rFonts w:ascii="Cambria" w:hAnsi="Cambria" w:cs="Arial"/>
          <w:b/>
          <w:bCs/>
          <w:color w:val="00008B"/>
          <w:sz w:val="20"/>
          <w:szCs w:val="20"/>
        </w:rPr>
        <w:t xml:space="preserve">Theme: </w:t>
      </w:r>
      <w:r w:rsidRPr="005A40CB">
        <w:rPr>
          <w:rFonts w:ascii="Cambria" w:hAnsi="Cambria" w:cs="Arial"/>
          <w:color w:val="191970"/>
          <w:sz w:val="20"/>
          <w:szCs w:val="20"/>
        </w:rPr>
        <w:t>vacant parcels, commercial, industrial, development, economic, land, suitable, map</w:t>
      </w:r>
    </w:p>
    <w:p w:rsidR="00D704E3" w:rsidRPr="005A40CB" w:rsidRDefault="00D704E3" w:rsidP="00C10834">
      <w:pPr>
        <w:shd w:val="clear" w:color="auto" w:fill="FFFFFF"/>
        <w:spacing w:after="0" w:line="240" w:lineRule="auto"/>
        <w:rPr>
          <w:rFonts w:ascii="Cambria" w:hAnsi="Cambria" w:cs="Arial"/>
          <w:color w:val="191970"/>
          <w:sz w:val="20"/>
          <w:szCs w:val="20"/>
        </w:rPr>
      </w:pPr>
    </w:p>
    <w:p w:rsidR="00D704E3" w:rsidRPr="005A40CB" w:rsidRDefault="00D704E3" w:rsidP="00C10834">
      <w:pPr>
        <w:shd w:val="clear" w:color="auto" w:fill="FFFFFF"/>
        <w:spacing w:after="0" w:line="240" w:lineRule="auto"/>
        <w:rPr>
          <w:rFonts w:ascii="Cambria" w:hAnsi="Cambria" w:cs="Arial"/>
          <w:b/>
          <w:bCs/>
          <w:color w:val="00008B"/>
          <w:sz w:val="20"/>
          <w:szCs w:val="20"/>
        </w:rPr>
      </w:pPr>
      <w:r w:rsidRPr="005A40CB">
        <w:rPr>
          <w:rFonts w:ascii="Cambria" w:hAnsi="Cambria" w:cs="Arial"/>
          <w:b/>
          <w:bCs/>
          <w:color w:val="00008B"/>
          <w:sz w:val="20"/>
          <w:szCs w:val="20"/>
        </w:rPr>
        <w:t>Description</w:t>
      </w:r>
    </w:p>
    <w:p w:rsidR="00D704E3" w:rsidRPr="005A40CB" w:rsidRDefault="00D704E3" w:rsidP="00C10834">
      <w:pPr>
        <w:shd w:val="clear" w:color="auto" w:fill="FFFFFF"/>
        <w:spacing w:after="0" w:line="240" w:lineRule="auto"/>
        <w:rPr>
          <w:rFonts w:ascii="Cambria" w:hAnsi="Cambria" w:cs="Arial"/>
          <w:b/>
          <w:bCs/>
          <w:color w:val="2E8B57"/>
          <w:sz w:val="20"/>
          <w:szCs w:val="20"/>
        </w:rPr>
      </w:pPr>
      <w:r w:rsidRPr="005A40CB">
        <w:rPr>
          <w:rFonts w:ascii="Cambria" w:hAnsi="Cambria" w:cs="Arial"/>
          <w:b/>
          <w:bCs/>
          <w:color w:val="2E8B57"/>
          <w:sz w:val="20"/>
          <w:szCs w:val="20"/>
        </w:rPr>
        <w:t xml:space="preserve">Abstract </w:t>
      </w:r>
    </w:p>
    <w:p w:rsidR="00D704E3" w:rsidRPr="00191CA6"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color w:val="191970"/>
          <w:sz w:val="20"/>
          <w:szCs w:val="20"/>
        </w:rPr>
        <w:t>A map showing the results of a weighted overlay, displaying parcels of vacant land in San Marcos, Texas that would be most suitable for commercial or industrial development. Factors in the overlay that were weighted included the distance from highways/I-35, as well as the distance from existing infrastructure (sewer/water, electricity, etc).</w:t>
      </w:r>
    </w:p>
    <w:p w:rsidR="00D704E3" w:rsidRPr="005A40CB" w:rsidRDefault="00D704E3" w:rsidP="00C10834">
      <w:pPr>
        <w:shd w:val="clear" w:color="auto" w:fill="FFFFFF"/>
        <w:spacing w:after="0" w:line="240" w:lineRule="auto"/>
        <w:rPr>
          <w:rFonts w:ascii="Cambria" w:hAnsi="Cambria" w:cs="Arial"/>
          <w:color w:val="191970"/>
          <w:sz w:val="20"/>
          <w:szCs w:val="20"/>
        </w:rPr>
      </w:pPr>
    </w:p>
    <w:p w:rsidR="00D704E3" w:rsidRPr="005A40CB" w:rsidRDefault="00D704E3" w:rsidP="00C10834">
      <w:pPr>
        <w:shd w:val="clear" w:color="auto" w:fill="FFFFFF"/>
        <w:spacing w:after="0" w:line="240" w:lineRule="auto"/>
        <w:rPr>
          <w:rFonts w:ascii="Cambria" w:hAnsi="Cambria" w:cs="Arial"/>
          <w:b/>
          <w:bCs/>
          <w:color w:val="2E8B57"/>
          <w:sz w:val="20"/>
          <w:szCs w:val="20"/>
        </w:rPr>
      </w:pPr>
      <w:r w:rsidRPr="005A40CB">
        <w:rPr>
          <w:rFonts w:ascii="Cambria" w:hAnsi="Cambria" w:cs="Arial"/>
          <w:b/>
          <w:bCs/>
          <w:color w:val="2E8B57"/>
          <w:sz w:val="20"/>
          <w:szCs w:val="20"/>
        </w:rPr>
        <w:t xml:space="preserve">Purpose </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color w:val="191970"/>
          <w:sz w:val="20"/>
          <w:szCs w:val="20"/>
        </w:rPr>
        <w:t>This shapefile was created as part of a project for the GEO 4427 class at Texas State University, involving the identification of parcels of land suitable for commercial and industrial development.</w:t>
      </w:r>
    </w:p>
    <w:p w:rsidR="00D704E3" w:rsidRPr="005A40CB" w:rsidRDefault="00D704E3" w:rsidP="00C10834">
      <w:pPr>
        <w:shd w:val="clear" w:color="auto" w:fill="FFFFFF"/>
        <w:spacing w:after="0" w:line="240" w:lineRule="auto"/>
        <w:rPr>
          <w:rFonts w:ascii="Cambria" w:hAnsi="Cambria" w:cs="Arial"/>
          <w:color w:val="191970"/>
          <w:sz w:val="20"/>
          <w:szCs w:val="20"/>
        </w:rPr>
      </w:pPr>
    </w:p>
    <w:p w:rsidR="00D704E3" w:rsidRPr="005A40CB" w:rsidRDefault="00D704E3" w:rsidP="00C10834">
      <w:pPr>
        <w:shd w:val="clear" w:color="auto" w:fill="FFFFFF"/>
        <w:spacing w:after="0" w:line="240" w:lineRule="auto"/>
        <w:rPr>
          <w:rFonts w:ascii="Cambria" w:hAnsi="Cambria" w:cs="Arial"/>
          <w:b/>
          <w:bCs/>
          <w:color w:val="2E8B57"/>
          <w:sz w:val="20"/>
          <w:szCs w:val="20"/>
        </w:rPr>
      </w:pPr>
      <w:r w:rsidRPr="005A40CB">
        <w:rPr>
          <w:rFonts w:ascii="Cambria" w:hAnsi="Cambria" w:cs="Arial"/>
          <w:b/>
          <w:bCs/>
          <w:color w:val="2E8B57"/>
          <w:sz w:val="20"/>
          <w:szCs w:val="20"/>
        </w:rPr>
        <w:t xml:space="preserve">Status of the data </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color w:val="191970"/>
          <w:sz w:val="20"/>
          <w:szCs w:val="20"/>
        </w:rPr>
        <w:t>In work</w:t>
      </w:r>
      <w:r w:rsidRPr="005A40CB">
        <w:rPr>
          <w:rFonts w:ascii="Cambria" w:hAnsi="Cambria" w:cs="Arial"/>
          <w:color w:val="191970"/>
          <w:sz w:val="20"/>
          <w:szCs w:val="20"/>
        </w:rPr>
        <w:br/>
      </w:r>
      <w:r w:rsidRPr="005A40CB">
        <w:rPr>
          <w:rFonts w:ascii="Cambria" w:hAnsi="Cambria" w:cs="Arial"/>
          <w:i/>
          <w:iCs/>
          <w:color w:val="191970"/>
          <w:sz w:val="20"/>
          <w:szCs w:val="20"/>
        </w:rPr>
        <w:t xml:space="preserve">Data update frequency: </w:t>
      </w:r>
      <w:r w:rsidRPr="005A40CB">
        <w:rPr>
          <w:rFonts w:ascii="Cambria" w:hAnsi="Cambria" w:cs="Arial"/>
          <w:color w:val="191970"/>
          <w:sz w:val="20"/>
          <w:szCs w:val="20"/>
        </w:rPr>
        <w:t>As needed</w:t>
      </w:r>
    </w:p>
    <w:p w:rsidR="00D704E3" w:rsidRPr="005A40CB" w:rsidRDefault="00D704E3" w:rsidP="00C10834">
      <w:pPr>
        <w:shd w:val="clear" w:color="auto" w:fill="FFFFFF"/>
        <w:spacing w:after="0" w:line="240" w:lineRule="auto"/>
        <w:rPr>
          <w:rFonts w:ascii="Cambria" w:hAnsi="Cambria" w:cs="Arial"/>
          <w:color w:val="191970"/>
          <w:sz w:val="20"/>
          <w:szCs w:val="20"/>
        </w:rPr>
      </w:pPr>
    </w:p>
    <w:p w:rsidR="00D704E3" w:rsidRPr="005A40CB" w:rsidRDefault="00D704E3" w:rsidP="00C10834">
      <w:pPr>
        <w:shd w:val="clear" w:color="auto" w:fill="FFFFFF"/>
        <w:spacing w:after="0" w:line="240" w:lineRule="auto"/>
        <w:rPr>
          <w:rFonts w:ascii="Cambria" w:hAnsi="Cambria" w:cs="Arial"/>
          <w:b/>
          <w:bCs/>
          <w:color w:val="2E8B57"/>
          <w:sz w:val="20"/>
          <w:szCs w:val="20"/>
        </w:rPr>
      </w:pPr>
      <w:r w:rsidRPr="005A40CB">
        <w:rPr>
          <w:rFonts w:ascii="Cambria" w:hAnsi="Cambria" w:cs="Arial"/>
          <w:b/>
          <w:bCs/>
          <w:color w:val="2E8B57"/>
          <w:sz w:val="20"/>
          <w:szCs w:val="20"/>
        </w:rPr>
        <w:t xml:space="preserve">Time period for which the data is relevant </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i/>
          <w:iCs/>
          <w:color w:val="191970"/>
          <w:sz w:val="20"/>
          <w:szCs w:val="20"/>
        </w:rPr>
        <w:t xml:space="preserve">Date and time: </w:t>
      </w:r>
      <w:r w:rsidRPr="005A40CB">
        <w:rPr>
          <w:rFonts w:ascii="Cambria" w:hAnsi="Cambria" w:cs="Arial"/>
          <w:color w:val="191970"/>
          <w:sz w:val="20"/>
          <w:szCs w:val="20"/>
        </w:rPr>
        <w:t>11/2008</w:t>
      </w:r>
    </w:p>
    <w:p w:rsidR="00D704E3" w:rsidRPr="00191CA6" w:rsidRDefault="00D704E3" w:rsidP="00C10834">
      <w:pPr>
        <w:shd w:val="clear" w:color="auto" w:fill="FFFFFF"/>
        <w:spacing w:after="0" w:line="240" w:lineRule="auto"/>
        <w:rPr>
          <w:rFonts w:ascii="Cambria" w:hAnsi="Cambria"/>
          <w:sz w:val="20"/>
          <w:szCs w:val="20"/>
        </w:rPr>
      </w:pPr>
      <w:r w:rsidRPr="005A40CB">
        <w:rPr>
          <w:rFonts w:ascii="Cambria" w:hAnsi="Cambria" w:cs="Arial"/>
          <w:i/>
          <w:iCs/>
          <w:color w:val="191970"/>
          <w:sz w:val="20"/>
          <w:szCs w:val="20"/>
        </w:rPr>
        <w:t xml:space="preserve">Description: </w:t>
      </w:r>
    </w:p>
    <w:p w:rsidR="00D704E3" w:rsidRPr="005A40CB" w:rsidRDefault="00D704E3" w:rsidP="00C10834">
      <w:pPr>
        <w:shd w:val="clear" w:color="auto" w:fill="FFFFFF"/>
        <w:spacing w:after="0" w:line="240" w:lineRule="auto"/>
        <w:rPr>
          <w:rFonts w:ascii="Cambria" w:hAnsi="Cambria"/>
          <w:sz w:val="20"/>
          <w:szCs w:val="20"/>
        </w:rPr>
      </w:pPr>
      <w:r w:rsidRPr="005A40CB">
        <w:rPr>
          <w:rFonts w:ascii="Cambria" w:hAnsi="Cambria" w:cs="Arial"/>
          <w:color w:val="191970"/>
          <w:sz w:val="20"/>
          <w:szCs w:val="20"/>
        </w:rPr>
        <w:t>publication date</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color w:val="191970"/>
          <w:sz w:val="20"/>
          <w:szCs w:val="20"/>
        </w:rPr>
        <w:br/>
      </w:r>
      <w:r w:rsidRPr="005A40CB">
        <w:rPr>
          <w:rFonts w:ascii="Cambria" w:hAnsi="Cambria" w:cs="Arial"/>
          <w:b/>
          <w:bCs/>
          <w:color w:val="2E8B57"/>
          <w:sz w:val="20"/>
          <w:szCs w:val="20"/>
        </w:rPr>
        <w:t xml:space="preserve">Publication Information </w:t>
      </w:r>
    </w:p>
    <w:p w:rsidR="00D704E3" w:rsidRPr="005A40CB" w:rsidRDefault="00D704E3" w:rsidP="00C10834">
      <w:pPr>
        <w:shd w:val="clear" w:color="auto" w:fill="FFFFFF"/>
        <w:spacing w:after="0" w:line="240" w:lineRule="auto"/>
        <w:rPr>
          <w:rFonts w:ascii="Cambria" w:hAnsi="Cambria" w:cs="Arial"/>
          <w:color w:val="191970"/>
          <w:sz w:val="20"/>
          <w:szCs w:val="20"/>
        </w:rPr>
      </w:pPr>
      <w:r w:rsidRPr="00191CA6">
        <w:rPr>
          <w:rFonts w:ascii="Cambria" w:hAnsi="Cambria" w:cs="Arial"/>
          <w:i/>
          <w:iCs/>
          <w:color w:val="191970"/>
          <w:sz w:val="20"/>
          <w:szCs w:val="20"/>
        </w:rPr>
        <w:t xml:space="preserve">Who created the data: </w:t>
      </w:r>
      <w:r w:rsidRPr="00191CA6">
        <w:rPr>
          <w:rFonts w:ascii="Cambria" w:hAnsi="Cambria" w:cs="Arial"/>
          <w:color w:val="191970"/>
          <w:sz w:val="20"/>
          <w:szCs w:val="20"/>
        </w:rPr>
        <w:t>City of San Marcos</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i/>
          <w:iCs/>
          <w:color w:val="191970"/>
          <w:sz w:val="20"/>
          <w:szCs w:val="20"/>
        </w:rPr>
        <w:t xml:space="preserve">Date and time: </w:t>
      </w:r>
      <w:r w:rsidRPr="005A40CB">
        <w:rPr>
          <w:rFonts w:ascii="Cambria" w:hAnsi="Cambria" w:cs="Arial"/>
          <w:color w:val="191970"/>
          <w:sz w:val="20"/>
          <w:szCs w:val="20"/>
        </w:rPr>
        <w:t>11/2008 at time Unknown</w:t>
      </w:r>
    </w:p>
    <w:p w:rsidR="00D704E3" w:rsidRPr="00191CA6" w:rsidRDefault="00D704E3" w:rsidP="00C10834">
      <w:pPr>
        <w:shd w:val="clear" w:color="auto" w:fill="FFFFFF"/>
        <w:spacing w:after="0" w:line="240" w:lineRule="auto"/>
        <w:rPr>
          <w:rFonts w:ascii="Cambria" w:hAnsi="Cambria" w:cs="Arial"/>
          <w:color w:val="6495ED"/>
          <w:sz w:val="20"/>
          <w:szCs w:val="20"/>
        </w:rPr>
      </w:pPr>
    </w:p>
    <w:p w:rsidR="00D704E3" w:rsidRPr="005A40CB" w:rsidRDefault="00D704E3" w:rsidP="00C10834">
      <w:pPr>
        <w:shd w:val="clear" w:color="auto" w:fill="FFFFFF"/>
        <w:spacing w:after="0" w:line="240" w:lineRule="auto"/>
        <w:rPr>
          <w:rFonts w:ascii="Cambria" w:hAnsi="Cambria" w:cs="Arial"/>
          <w:b/>
          <w:bCs/>
          <w:color w:val="2E8B57"/>
          <w:sz w:val="20"/>
          <w:szCs w:val="20"/>
        </w:rPr>
      </w:pPr>
      <w:r w:rsidRPr="005A40CB">
        <w:rPr>
          <w:rFonts w:ascii="Cambria" w:hAnsi="Cambria" w:cs="Arial"/>
          <w:b/>
          <w:bCs/>
          <w:color w:val="2E8B57"/>
          <w:sz w:val="20"/>
          <w:szCs w:val="20"/>
        </w:rPr>
        <w:t xml:space="preserve">Data storage and access information </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i/>
          <w:iCs/>
          <w:color w:val="191970"/>
          <w:sz w:val="20"/>
          <w:szCs w:val="20"/>
        </w:rPr>
        <w:t xml:space="preserve">File name: </w:t>
      </w:r>
      <w:r w:rsidRPr="005A40CB">
        <w:rPr>
          <w:rFonts w:ascii="Cambria" w:hAnsi="Cambria" w:cs="Arial"/>
          <w:color w:val="191970"/>
          <w:sz w:val="20"/>
          <w:szCs w:val="20"/>
        </w:rPr>
        <w:t>suitability_map</w:t>
      </w:r>
      <w:r w:rsidRPr="005A40CB">
        <w:rPr>
          <w:rFonts w:ascii="Cambria" w:hAnsi="Cambria" w:cs="Arial"/>
          <w:color w:val="191970"/>
          <w:sz w:val="20"/>
          <w:szCs w:val="20"/>
        </w:rPr>
        <w:br/>
      </w:r>
      <w:r w:rsidRPr="005A40CB">
        <w:rPr>
          <w:rFonts w:ascii="Cambria" w:hAnsi="Cambria" w:cs="Arial"/>
          <w:i/>
          <w:iCs/>
          <w:color w:val="191970"/>
          <w:sz w:val="20"/>
          <w:szCs w:val="20"/>
        </w:rPr>
        <w:t xml:space="preserve">Type of data: </w:t>
      </w:r>
      <w:r w:rsidRPr="005A40CB">
        <w:rPr>
          <w:rFonts w:ascii="Cambria" w:hAnsi="Cambria" w:cs="Arial"/>
          <w:color w:val="191970"/>
          <w:sz w:val="20"/>
          <w:szCs w:val="20"/>
        </w:rPr>
        <w:t>vector digital data</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i/>
          <w:iCs/>
          <w:color w:val="191970"/>
          <w:sz w:val="20"/>
          <w:szCs w:val="20"/>
        </w:rPr>
        <w:t xml:space="preserve">Location of the data: </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Cambria"/>
          <w:color w:val="191970"/>
          <w:sz w:val="20"/>
          <w:szCs w:val="20"/>
        </w:rPr>
        <w:t></w:t>
      </w:r>
      <w:r w:rsidRPr="005A40CB">
        <w:rPr>
          <w:rFonts w:ascii="Cambria" w:hAnsi="Cambria" w:cs="Arial"/>
          <w:color w:val="191970"/>
          <w:sz w:val="20"/>
          <w:szCs w:val="20"/>
        </w:rPr>
        <w:t xml:space="preserve">  \\GEO-305579\F\11_17_08\suitability_map.shp</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i/>
          <w:iCs/>
          <w:color w:val="191970"/>
          <w:sz w:val="20"/>
          <w:szCs w:val="20"/>
        </w:rPr>
        <w:t xml:space="preserve">Data processing environment: </w:t>
      </w:r>
      <w:r w:rsidRPr="00191CA6">
        <w:rPr>
          <w:rFonts w:ascii="Cambria" w:hAnsi="Cambria" w:cs="Arial"/>
          <w:color w:val="191970"/>
          <w:sz w:val="20"/>
          <w:szCs w:val="20"/>
        </w:rPr>
        <w:t>Microsoft Windows XP Version 5.1 (Build 2600) Service Pack 3; ESRI ArcCatalog 9.2.6.1500</w:t>
      </w:r>
    </w:p>
    <w:p w:rsidR="00D704E3" w:rsidRPr="005A40CB" w:rsidRDefault="00D704E3" w:rsidP="00C10834">
      <w:pPr>
        <w:shd w:val="clear" w:color="auto" w:fill="FFFFFF"/>
        <w:spacing w:after="0" w:line="240" w:lineRule="auto"/>
        <w:rPr>
          <w:rFonts w:ascii="Cambria" w:hAnsi="Cambria" w:cs="Arial"/>
          <w:b/>
          <w:bCs/>
          <w:color w:val="2E8B57"/>
          <w:sz w:val="20"/>
          <w:szCs w:val="20"/>
        </w:rPr>
      </w:pPr>
      <w:r w:rsidRPr="005A40CB">
        <w:rPr>
          <w:rFonts w:ascii="Cambria" w:hAnsi="Cambria" w:cs="Arial"/>
          <w:b/>
          <w:bCs/>
          <w:color w:val="2E8B57"/>
          <w:sz w:val="20"/>
          <w:szCs w:val="20"/>
        </w:rPr>
        <w:t xml:space="preserve">Accessing the data </w:t>
      </w:r>
    </w:p>
    <w:p w:rsidR="00D704E3" w:rsidRPr="005A40CB" w:rsidRDefault="00D704E3" w:rsidP="00C10834">
      <w:pPr>
        <w:shd w:val="clear" w:color="auto" w:fill="FFFFFF"/>
        <w:spacing w:after="240" w:line="240" w:lineRule="auto"/>
        <w:rPr>
          <w:rFonts w:ascii="Cambria" w:hAnsi="Cambria" w:cs="Arial"/>
          <w:color w:val="191970"/>
          <w:sz w:val="20"/>
          <w:szCs w:val="20"/>
        </w:rPr>
      </w:pPr>
      <w:r w:rsidRPr="005A40CB">
        <w:rPr>
          <w:rFonts w:ascii="Cambria" w:hAnsi="Cambria" w:cs="Arial"/>
          <w:i/>
          <w:iCs/>
          <w:color w:val="191970"/>
          <w:sz w:val="20"/>
          <w:szCs w:val="20"/>
        </w:rPr>
        <w:t xml:space="preserve">Size of the data: </w:t>
      </w:r>
      <w:r w:rsidRPr="005A40CB">
        <w:rPr>
          <w:rFonts w:ascii="Cambria" w:hAnsi="Cambria" w:cs="Arial"/>
          <w:color w:val="191970"/>
          <w:sz w:val="20"/>
          <w:szCs w:val="20"/>
        </w:rPr>
        <w:t>0.352 MB</w:t>
      </w:r>
      <w:r w:rsidRPr="005A40CB">
        <w:rPr>
          <w:rFonts w:ascii="Cambria" w:hAnsi="Cambria" w:cs="Arial"/>
          <w:color w:val="191970"/>
          <w:sz w:val="20"/>
          <w:szCs w:val="20"/>
        </w:rPr>
        <w:br/>
      </w:r>
      <w:r w:rsidRPr="005A40CB">
        <w:rPr>
          <w:rFonts w:ascii="Cambria" w:hAnsi="Cambria" w:cs="Arial"/>
          <w:i/>
          <w:iCs/>
          <w:color w:val="191970"/>
          <w:sz w:val="20"/>
          <w:szCs w:val="20"/>
        </w:rPr>
        <w:t xml:space="preserve">Data transfer size: </w:t>
      </w:r>
      <w:r w:rsidRPr="005A40CB">
        <w:rPr>
          <w:rFonts w:ascii="Cambria" w:hAnsi="Cambria" w:cs="Arial"/>
          <w:color w:val="191970"/>
          <w:sz w:val="20"/>
          <w:szCs w:val="20"/>
        </w:rPr>
        <w:t>0.352 MB</w:t>
      </w:r>
    </w:p>
    <w:p w:rsidR="00D704E3" w:rsidRPr="005A40CB" w:rsidRDefault="00D704E3" w:rsidP="00C10834">
      <w:pPr>
        <w:shd w:val="clear" w:color="auto" w:fill="FFFFFF"/>
        <w:spacing w:after="0" w:line="240" w:lineRule="auto"/>
        <w:rPr>
          <w:rFonts w:ascii="Cambria" w:hAnsi="Cambria" w:cs="Arial"/>
          <w:vanish/>
          <w:color w:val="191970"/>
          <w:sz w:val="20"/>
          <w:szCs w:val="20"/>
        </w:rPr>
      </w:pPr>
      <w:r w:rsidRPr="005A40CB">
        <w:rPr>
          <w:rFonts w:ascii="Cambria" w:hAnsi="Cambria" w:cs="Arial"/>
          <w:i/>
          <w:iCs/>
          <w:vanish/>
          <w:color w:val="191970"/>
          <w:sz w:val="20"/>
          <w:szCs w:val="20"/>
        </w:rPr>
        <w:t xml:space="preserve">Access constraints: </w:t>
      </w:r>
      <w:r w:rsidRPr="005A40CB">
        <w:rPr>
          <w:rFonts w:ascii="Cambria" w:hAnsi="Cambria" w:cs="Arial"/>
          <w:vanish/>
          <w:color w:val="999999"/>
          <w:sz w:val="20"/>
          <w:szCs w:val="20"/>
        </w:rPr>
        <w:t>REQUIRED: Restrictions and legal prerequisites for accessing the data set.</w:t>
      </w:r>
    </w:p>
    <w:p w:rsidR="00D704E3" w:rsidRPr="005A40CB" w:rsidRDefault="00D704E3" w:rsidP="00C10834">
      <w:pPr>
        <w:shd w:val="clear" w:color="auto" w:fill="FFFFFF"/>
        <w:spacing w:after="0" w:line="240" w:lineRule="auto"/>
        <w:rPr>
          <w:rFonts w:ascii="Cambria" w:hAnsi="Cambria" w:cs="Arial"/>
          <w:vanish/>
          <w:color w:val="191970"/>
          <w:sz w:val="20"/>
          <w:szCs w:val="20"/>
        </w:rPr>
      </w:pPr>
      <w:r w:rsidRPr="005A40CB">
        <w:rPr>
          <w:rFonts w:ascii="Cambria" w:hAnsi="Cambria" w:cs="Arial"/>
          <w:i/>
          <w:iCs/>
          <w:vanish/>
          <w:color w:val="191970"/>
          <w:sz w:val="20"/>
          <w:szCs w:val="20"/>
        </w:rPr>
        <w:t xml:space="preserve">Use constraints: </w:t>
      </w:r>
      <w:r w:rsidRPr="005A40CB">
        <w:rPr>
          <w:rFonts w:ascii="Cambria" w:hAnsi="Cambria" w:cs="Arial"/>
          <w:vanish/>
          <w:color w:val="999999"/>
          <w:sz w:val="20"/>
          <w:szCs w:val="20"/>
        </w:rPr>
        <w:t>REQUIRED: Restrictions and legal prerequisites for using the data set after access is granted.</w:t>
      </w:r>
    </w:p>
    <w:p w:rsidR="00D704E3" w:rsidRPr="005A40CB" w:rsidRDefault="00D704E3" w:rsidP="00C10834">
      <w:pPr>
        <w:shd w:val="clear" w:color="auto" w:fill="FFFFFF"/>
        <w:spacing w:after="0" w:line="240" w:lineRule="auto"/>
        <w:rPr>
          <w:rFonts w:ascii="Cambria" w:hAnsi="Cambria" w:cs="Arial"/>
          <w:b/>
          <w:bCs/>
          <w:color w:val="2E8B57"/>
          <w:sz w:val="20"/>
          <w:szCs w:val="20"/>
        </w:rPr>
      </w:pPr>
      <w:r w:rsidRPr="005A40CB">
        <w:rPr>
          <w:rFonts w:ascii="Cambria" w:hAnsi="Cambria" w:cs="Arial"/>
          <w:b/>
          <w:bCs/>
          <w:color w:val="2E8B57"/>
          <w:sz w:val="20"/>
          <w:szCs w:val="20"/>
        </w:rPr>
        <w:t xml:space="preserve">Details about this document </w:t>
      </w:r>
    </w:p>
    <w:p w:rsidR="00D704E3" w:rsidRPr="00191CA6"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color w:val="191970"/>
          <w:sz w:val="20"/>
          <w:szCs w:val="20"/>
        </w:rPr>
        <w:t xml:space="preserve">Contents last updated: 20081205 at time 16012100 </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b/>
          <w:bCs/>
          <w:color w:val="2E8B57"/>
          <w:sz w:val="20"/>
          <w:szCs w:val="20"/>
        </w:rPr>
        <w:t xml:space="preserve">Who completed this document </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color w:val="191970"/>
          <w:sz w:val="20"/>
          <w:szCs w:val="20"/>
        </w:rPr>
        <w:t>Jeff Ivy</w:t>
      </w:r>
      <w:r w:rsidRPr="005A40CB">
        <w:rPr>
          <w:rFonts w:ascii="Cambria" w:hAnsi="Cambria" w:cs="Arial"/>
          <w:color w:val="191970"/>
          <w:sz w:val="20"/>
          <w:szCs w:val="20"/>
        </w:rPr>
        <w:br/>
        <w:t>Texas State University</w:t>
      </w:r>
      <w:r w:rsidRPr="005A40CB">
        <w:rPr>
          <w:rFonts w:ascii="Cambria" w:hAnsi="Cambria" w:cs="Arial"/>
          <w:color w:val="191970"/>
          <w:sz w:val="20"/>
          <w:szCs w:val="20"/>
        </w:rPr>
        <w:br/>
      </w:r>
      <w:r w:rsidRPr="005A40CB">
        <w:rPr>
          <w:rFonts w:ascii="Cambria" w:hAnsi="Cambria" w:cs="Arial"/>
          <w:i/>
          <w:iCs/>
          <w:color w:val="191970"/>
          <w:sz w:val="20"/>
          <w:szCs w:val="20"/>
        </w:rPr>
        <w:t>mailing address:</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color w:val="191970"/>
          <w:sz w:val="20"/>
          <w:szCs w:val="20"/>
        </w:rPr>
        <w:t>1610 N. IH-35 #915</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color w:val="191970"/>
          <w:sz w:val="20"/>
          <w:szCs w:val="20"/>
        </w:rPr>
        <w:t>San Marcos, Texas 78666</w:t>
      </w:r>
    </w:p>
    <w:p w:rsidR="00D704E3" w:rsidRPr="005A40CB" w:rsidRDefault="00D704E3" w:rsidP="00C10834">
      <w:pPr>
        <w:shd w:val="clear" w:color="auto" w:fill="FFFFFF"/>
        <w:spacing w:after="240" w:line="240" w:lineRule="auto"/>
        <w:rPr>
          <w:rFonts w:ascii="Cambria" w:hAnsi="Cambria" w:cs="Arial"/>
          <w:color w:val="191970"/>
          <w:sz w:val="20"/>
          <w:szCs w:val="20"/>
        </w:rPr>
      </w:pPr>
      <w:r w:rsidRPr="005A40CB">
        <w:rPr>
          <w:rFonts w:ascii="Cambria" w:hAnsi="Cambria" w:cs="Arial"/>
          <w:color w:val="191970"/>
          <w:sz w:val="20"/>
          <w:szCs w:val="20"/>
        </w:rPr>
        <w:br/>
        <w:t>(979) 248-0652 (voice)</w:t>
      </w:r>
      <w:r w:rsidRPr="005A40CB">
        <w:rPr>
          <w:rFonts w:ascii="Cambria" w:hAnsi="Cambria" w:cs="Arial"/>
          <w:color w:val="191970"/>
          <w:sz w:val="20"/>
          <w:szCs w:val="20"/>
        </w:rPr>
        <w:br/>
        <w:t>ji1033@txstate.edu</w:t>
      </w:r>
    </w:p>
    <w:p w:rsidR="00D704E3" w:rsidRDefault="00D704E3" w:rsidP="00C10834">
      <w:pPr>
        <w:shd w:val="clear" w:color="auto" w:fill="FFFFFF"/>
        <w:spacing w:after="0" w:line="240" w:lineRule="auto"/>
        <w:rPr>
          <w:rFonts w:ascii="Cambria" w:hAnsi="Cambria" w:cs="Arial"/>
          <w:b/>
          <w:bCs/>
          <w:color w:val="2E8B57"/>
          <w:sz w:val="20"/>
          <w:szCs w:val="20"/>
        </w:rPr>
      </w:pPr>
    </w:p>
    <w:p w:rsidR="00D704E3" w:rsidRPr="005A40CB" w:rsidRDefault="00D704E3" w:rsidP="00C10834">
      <w:pPr>
        <w:shd w:val="clear" w:color="auto" w:fill="FFFFFF"/>
        <w:spacing w:after="0" w:line="240" w:lineRule="auto"/>
        <w:rPr>
          <w:rFonts w:ascii="Cambria" w:hAnsi="Cambria" w:cs="Arial"/>
          <w:b/>
          <w:bCs/>
          <w:color w:val="2E8B57"/>
          <w:sz w:val="20"/>
          <w:szCs w:val="20"/>
        </w:rPr>
      </w:pPr>
      <w:r w:rsidRPr="005A40CB">
        <w:rPr>
          <w:rFonts w:ascii="Cambria" w:hAnsi="Cambria" w:cs="Arial"/>
          <w:b/>
          <w:bCs/>
          <w:color w:val="2E8B57"/>
          <w:sz w:val="20"/>
          <w:szCs w:val="20"/>
        </w:rPr>
        <w:t xml:space="preserve">Process step 1 </w:t>
      </w:r>
    </w:p>
    <w:p w:rsidR="00D704E3" w:rsidRPr="005A40CB" w:rsidRDefault="00D704E3" w:rsidP="00C10834">
      <w:pPr>
        <w:shd w:val="clear" w:color="auto" w:fill="FFFFFF"/>
        <w:spacing w:after="240" w:line="240" w:lineRule="auto"/>
        <w:rPr>
          <w:rFonts w:ascii="Cambria" w:hAnsi="Cambria" w:cs="Arial"/>
          <w:color w:val="191970"/>
          <w:sz w:val="20"/>
          <w:szCs w:val="20"/>
        </w:rPr>
      </w:pPr>
      <w:r w:rsidRPr="005A40CB">
        <w:rPr>
          <w:rFonts w:ascii="Cambria" w:hAnsi="Cambria" w:cs="Arial"/>
          <w:i/>
          <w:iCs/>
          <w:color w:val="191970"/>
          <w:sz w:val="20"/>
          <w:szCs w:val="20"/>
        </w:rPr>
        <w:t xml:space="preserve">Process description: </w:t>
      </w:r>
      <w:r w:rsidRPr="005A40CB">
        <w:rPr>
          <w:rFonts w:ascii="Cambria" w:hAnsi="Cambria" w:cs="Arial"/>
          <w:color w:val="191970"/>
          <w:sz w:val="20"/>
          <w:szCs w:val="20"/>
        </w:rPr>
        <w:t>Using data provided by the city of San Marcos, straight line distance buffers were created around water mains, sewage/</w:t>
      </w:r>
      <w:r w:rsidRPr="00191CA6">
        <w:rPr>
          <w:rFonts w:ascii="Cambria" w:hAnsi="Cambria" w:cs="Arial"/>
          <w:color w:val="191970"/>
          <w:sz w:val="20"/>
          <w:szCs w:val="20"/>
        </w:rPr>
        <w:t>wastewater</w:t>
      </w:r>
      <w:r w:rsidRPr="005A40CB">
        <w:rPr>
          <w:rFonts w:ascii="Cambria" w:hAnsi="Cambria" w:cs="Arial"/>
          <w:color w:val="191970"/>
          <w:sz w:val="20"/>
          <w:szCs w:val="20"/>
        </w:rPr>
        <w:t xml:space="preserve"> lines, as well as around Interstate 35 and local highways 80 and 123.Using electrical transmission line data obtained from Pedernales Electric, Bluebonnet Electric, the LCRA, and the city of San Marcos, a straight line distance buffer was created around all 3-phase transmission lines for every provider. Each </w:t>
      </w:r>
      <w:r w:rsidRPr="00191CA6">
        <w:rPr>
          <w:rFonts w:ascii="Cambria" w:hAnsi="Cambria" w:cs="Arial"/>
          <w:color w:val="191970"/>
          <w:sz w:val="20"/>
          <w:szCs w:val="20"/>
        </w:rPr>
        <w:t>provider’s</w:t>
      </w:r>
      <w:r w:rsidRPr="005A40CB">
        <w:rPr>
          <w:rFonts w:ascii="Cambria" w:hAnsi="Cambria" w:cs="Arial"/>
          <w:color w:val="191970"/>
          <w:sz w:val="20"/>
          <w:szCs w:val="20"/>
        </w:rPr>
        <w:t xml:space="preserve"> individual transmission layer was combined with those of other providers, creating one single combined </w:t>
      </w:r>
      <w:r w:rsidRPr="00191CA6">
        <w:rPr>
          <w:rFonts w:ascii="Cambria" w:hAnsi="Cambria" w:cs="Arial"/>
          <w:color w:val="191970"/>
          <w:sz w:val="20"/>
          <w:szCs w:val="20"/>
        </w:rPr>
        <w:t>transmission</w:t>
      </w:r>
      <w:r w:rsidRPr="005A40CB">
        <w:rPr>
          <w:rFonts w:ascii="Cambria" w:hAnsi="Cambria" w:cs="Arial"/>
          <w:color w:val="191970"/>
          <w:sz w:val="20"/>
          <w:szCs w:val="20"/>
        </w:rPr>
        <w:t xml:space="preserve"> line layer, which the distance buffer was placed around. Binary raster layers were created to remove any non-vacant parcels, as well as any parcels in the floodplain (e.g. 1 = vacant </w:t>
      </w:r>
      <w:r w:rsidRPr="00191CA6">
        <w:rPr>
          <w:rFonts w:ascii="Cambria" w:hAnsi="Cambria" w:cs="Arial"/>
          <w:color w:val="191970"/>
          <w:sz w:val="20"/>
          <w:szCs w:val="20"/>
        </w:rPr>
        <w:t>parcel</w:t>
      </w:r>
      <w:r w:rsidRPr="005A40CB">
        <w:rPr>
          <w:rFonts w:ascii="Cambria" w:hAnsi="Cambria" w:cs="Arial"/>
          <w:color w:val="191970"/>
          <w:sz w:val="20"/>
          <w:szCs w:val="20"/>
        </w:rPr>
        <w:t xml:space="preserve"> while 0 = non-vacant parcel). The raster </w:t>
      </w:r>
      <w:r w:rsidRPr="00191CA6">
        <w:rPr>
          <w:rFonts w:ascii="Cambria" w:hAnsi="Cambria" w:cs="Arial"/>
          <w:color w:val="191970"/>
          <w:sz w:val="20"/>
          <w:szCs w:val="20"/>
        </w:rPr>
        <w:t>calculation</w:t>
      </w:r>
      <w:r w:rsidRPr="005A40CB">
        <w:rPr>
          <w:rFonts w:ascii="Cambria" w:hAnsi="Cambria" w:cs="Arial"/>
          <w:color w:val="191970"/>
          <w:sz w:val="20"/>
          <w:szCs w:val="20"/>
        </w:rPr>
        <w:t xml:space="preserve"> from which the </w:t>
      </w:r>
      <w:r w:rsidRPr="00191CA6">
        <w:rPr>
          <w:rFonts w:ascii="Cambria" w:hAnsi="Cambria" w:cs="Arial"/>
          <w:color w:val="191970"/>
          <w:sz w:val="20"/>
          <w:szCs w:val="20"/>
        </w:rPr>
        <w:t>suitability</w:t>
      </w:r>
      <w:r w:rsidRPr="005A40CB">
        <w:rPr>
          <w:rFonts w:ascii="Cambria" w:hAnsi="Cambria" w:cs="Arial"/>
          <w:color w:val="191970"/>
          <w:sz w:val="20"/>
          <w:szCs w:val="20"/>
        </w:rPr>
        <w:t xml:space="preserve"> map was derived is as follows: ([reclass_water] * .20) + ([reclass_ww_in] * .15) + ([reclass_tln] * .15) + ([reclass_hwy] * .20) + ([slope_reclass] * .30) [recl_vacant] + [reclass_fldpln] CON([Calculation4] == 20, [Calculation3], 0) INT ([Calculation5])</w:t>
      </w:r>
      <w:r w:rsidRPr="005A40CB">
        <w:rPr>
          <w:rFonts w:ascii="Cambria" w:hAnsi="Cambria" w:cs="Arial"/>
          <w:color w:val="191970"/>
          <w:sz w:val="20"/>
          <w:szCs w:val="20"/>
        </w:rPr>
        <w:br/>
      </w:r>
      <w:r w:rsidRPr="005A40CB">
        <w:rPr>
          <w:rFonts w:ascii="Cambria" w:hAnsi="Cambria" w:cs="Arial"/>
          <w:i/>
          <w:iCs/>
          <w:color w:val="191970"/>
          <w:sz w:val="20"/>
          <w:szCs w:val="20"/>
        </w:rPr>
        <w:t xml:space="preserve">Process software and version: </w:t>
      </w:r>
      <w:r w:rsidRPr="005A40CB">
        <w:rPr>
          <w:rFonts w:ascii="Cambria" w:hAnsi="Cambria" w:cs="Arial"/>
          <w:color w:val="191970"/>
          <w:sz w:val="20"/>
          <w:szCs w:val="20"/>
        </w:rPr>
        <w:t>ArcGIS 9.2</w:t>
      </w:r>
      <w:r w:rsidRPr="005A40CB">
        <w:rPr>
          <w:rFonts w:ascii="Cambria" w:hAnsi="Cambria" w:cs="Arial"/>
          <w:color w:val="191970"/>
          <w:sz w:val="20"/>
          <w:szCs w:val="20"/>
        </w:rPr>
        <w:br/>
      </w:r>
      <w:r w:rsidRPr="005A40CB">
        <w:rPr>
          <w:rFonts w:ascii="Cambria" w:hAnsi="Cambria" w:cs="Arial"/>
          <w:i/>
          <w:iCs/>
          <w:color w:val="191970"/>
          <w:sz w:val="20"/>
          <w:szCs w:val="20"/>
        </w:rPr>
        <w:t xml:space="preserve">Source used: </w:t>
      </w:r>
      <w:r w:rsidRPr="005A40CB">
        <w:rPr>
          <w:rFonts w:ascii="Cambria" w:hAnsi="Cambria" w:cs="Arial"/>
          <w:color w:val="191970"/>
          <w:sz w:val="20"/>
          <w:szCs w:val="20"/>
        </w:rPr>
        <w:t>J:\11_05\suit_10_11_10</w:t>
      </w:r>
      <w:r w:rsidRPr="005A40CB">
        <w:rPr>
          <w:rFonts w:ascii="Cambria" w:hAnsi="Cambria" w:cs="Arial"/>
          <w:color w:val="191970"/>
          <w:sz w:val="20"/>
          <w:szCs w:val="20"/>
        </w:rPr>
        <w:br/>
      </w:r>
      <w:r w:rsidRPr="005A40CB">
        <w:rPr>
          <w:rFonts w:ascii="Cambria" w:hAnsi="Cambria" w:cs="Arial"/>
          <w:i/>
          <w:iCs/>
          <w:color w:val="191970"/>
          <w:sz w:val="20"/>
          <w:szCs w:val="20"/>
        </w:rPr>
        <w:t xml:space="preserve">Process date: </w:t>
      </w:r>
      <w:r w:rsidRPr="005A40CB">
        <w:rPr>
          <w:rFonts w:ascii="Cambria" w:hAnsi="Cambria" w:cs="Arial"/>
          <w:color w:val="191970"/>
          <w:sz w:val="20"/>
          <w:szCs w:val="20"/>
        </w:rPr>
        <w:t xml:space="preserve">11/2008 </w:t>
      </w:r>
    </w:p>
    <w:p w:rsidR="00D704E3" w:rsidRPr="005A40CB" w:rsidRDefault="00D704E3" w:rsidP="00C10834">
      <w:pPr>
        <w:shd w:val="clear" w:color="auto" w:fill="FFFFFF"/>
        <w:spacing w:after="0" w:line="240" w:lineRule="auto"/>
        <w:rPr>
          <w:rFonts w:ascii="Cambria" w:hAnsi="Cambria" w:cs="Arial"/>
          <w:vanish/>
          <w:color w:val="191970"/>
          <w:sz w:val="20"/>
          <w:szCs w:val="20"/>
        </w:rPr>
      </w:pPr>
      <w:r w:rsidRPr="005A40CB">
        <w:rPr>
          <w:rFonts w:ascii="Cambria" w:hAnsi="Cambria" w:cs="Arial"/>
          <w:i/>
          <w:iCs/>
          <w:vanish/>
          <w:color w:val="191970"/>
          <w:sz w:val="20"/>
          <w:szCs w:val="20"/>
        </w:rPr>
        <w:t xml:space="preserve">Process description: </w:t>
      </w:r>
      <w:r w:rsidRPr="005A40CB">
        <w:rPr>
          <w:rFonts w:ascii="Cambria" w:hAnsi="Cambria" w:cs="Arial"/>
          <w:vanish/>
          <w:color w:val="191970"/>
          <w:sz w:val="20"/>
          <w:szCs w:val="20"/>
        </w:rPr>
        <w:t>Dataset copied.</w:t>
      </w:r>
      <w:r w:rsidRPr="005A40CB">
        <w:rPr>
          <w:rFonts w:ascii="Cambria" w:hAnsi="Cambria" w:cs="Arial"/>
          <w:vanish/>
          <w:color w:val="191970"/>
          <w:sz w:val="20"/>
          <w:szCs w:val="20"/>
        </w:rPr>
        <w:br/>
      </w:r>
      <w:r w:rsidRPr="005A40CB">
        <w:rPr>
          <w:rFonts w:ascii="Cambria" w:hAnsi="Cambria" w:cs="Arial"/>
          <w:i/>
          <w:iCs/>
          <w:vanish/>
          <w:color w:val="191970"/>
          <w:sz w:val="20"/>
          <w:szCs w:val="20"/>
        </w:rPr>
        <w:t xml:space="preserve">Source used: </w:t>
      </w:r>
      <w:r w:rsidRPr="005A40CB">
        <w:rPr>
          <w:rFonts w:ascii="Cambria" w:hAnsi="Cambria" w:cs="Arial"/>
          <w:vanish/>
          <w:color w:val="191970"/>
          <w:sz w:val="20"/>
          <w:szCs w:val="20"/>
        </w:rPr>
        <w:t>E:\11_11\suit_10_11_10</w:t>
      </w:r>
    </w:p>
    <w:p w:rsidR="00D704E3" w:rsidRPr="005A40CB" w:rsidRDefault="00D704E3" w:rsidP="00C10834">
      <w:pPr>
        <w:shd w:val="clear" w:color="auto" w:fill="FFFFFF"/>
        <w:spacing w:after="0" w:line="240" w:lineRule="auto"/>
        <w:rPr>
          <w:rFonts w:ascii="Cambria" w:hAnsi="Cambria" w:cs="Arial"/>
          <w:b/>
          <w:bCs/>
          <w:color w:val="00008B"/>
          <w:sz w:val="20"/>
          <w:szCs w:val="20"/>
        </w:rPr>
      </w:pPr>
      <w:r w:rsidRPr="005A40CB">
        <w:rPr>
          <w:rFonts w:ascii="Cambria" w:hAnsi="Cambria" w:cs="Arial"/>
          <w:b/>
          <w:bCs/>
          <w:color w:val="00008B"/>
          <w:sz w:val="20"/>
          <w:szCs w:val="20"/>
        </w:rPr>
        <w:t>Spatial data description</w:t>
      </w:r>
    </w:p>
    <w:p w:rsidR="00D704E3" w:rsidRPr="005A40CB" w:rsidRDefault="00D704E3" w:rsidP="00C10834">
      <w:pPr>
        <w:shd w:val="clear" w:color="auto" w:fill="FFFFFF"/>
        <w:spacing w:after="0" w:line="240" w:lineRule="auto"/>
        <w:rPr>
          <w:rFonts w:ascii="Cambria" w:hAnsi="Cambria" w:cs="Arial"/>
          <w:b/>
          <w:bCs/>
          <w:color w:val="00008B"/>
          <w:sz w:val="20"/>
          <w:szCs w:val="20"/>
        </w:rPr>
      </w:pPr>
      <w:r w:rsidRPr="005A40CB">
        <w:rPr>
          <w:rFonts w:ascii="Cambria" w:hAnsi="Cambria" w:cs="Arial"/>
          <w:b/>
          <w:bCs/>
          <w:color w:val="00008B"/>
          <w:sz w:val="20"/>
          <w:szCs w:val="20"/>
        </w:rPr>
        <w:t>Vector data information</w:t>
      </w:r>
    </w:p>
    <w:p w:rsidR="00D704E3" w:rsidRPr="005A40CB" w:rsidRDefault="00D704E3" w:rsidP="00C10834">
      <w:pPr>
        <w:shd w:val="clear" w:color="auto" w:fill="FFFFFF"/>
        <w:spacing w:after="0" w:line="240" w:lineRule="auto"/>
        <w:rPr>
          <w:rFonts w:ascii="Cambria" w:hAnsi="Cambria" w:cs="Arial"/>
          <w:b/>
          <w:bCs/>
          <w:color w:val="00008B"/>
          <w:sz w:val="20"/>
          <w:szCs w:val="20"/>
        </w:rPr>
      </w:pPr>
      <w:r w:rsidRPr="005A40CB">
        <w:rPr>
          <w:rFonts w:ascii="Cambria" w:hAnsi="Cambria" w:cs="Arial"/>
          <w:b/>
          <w:bCs/>
          <w:color w:val="00008B"/>
          <w:sz w:val="20"/>
          <w:szCs w:val="20"/>
        </w:rPr>
        <w:t>ESRI description</w:t>
      </w:r>
    </w:p>
    <w:p w:rsidR="00D704E3" w:rsidRPr="005A40CB" w:rsidRDefault="00D704E3" w:rsidP="00C10834">
      <w:pPr>
        <w:shd w:val="clear" w:color="auto" w:fill="FFFFFF"/>
        <w:spacing w:after="0" w:line="240" w:lineRule="auto"/>
        <w:rPr>
          <w:rFonts w:ascii="Cambria" w:hAnsi="Cambria" w:cs="Arial"/>
          <w:b/>
          <w:bCs/>
          <w:color w:val="2E8B57"/>
          <w:sz w:val="20"/>
          <w:szCs w:val="20"/>
        </w:rPr>
      </w:pPr>
      <w:r w:rsidRPr="005A40CB">
        <w:rPr>
          <w:rFonts w:ascii="Cambria" w:hAnsi="Cambria" w:cs="Arial"/>
          <w:b/>
          <w:bCs/>
          <w:color w:val="2E8B57"/>
          <w:sz w:val="20"/>
          <w:szCs w:val="20"/>
        </w:rPr>
        <w:t xml:space="preserve">suitability_map </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i/>
          <w:iCs/>
          <w:color w:val="191970"/>
          <w:sz w:val="20"/>
          <w:szCs w:val="20"/>
        </w:rPr>
        <w:t xml:space="preserve">ESRI feature type: </w:t>
      </w:r>
      <w:r w:rsidRPr="005A40CB">
        <w:rPr>
          <w:rFonts w:ascii="Cambria" w:hAnsi="Cambria" w:cs="Arial"/>
          <w:color w:val="191970"/>
          <w:sz w:val="20"/>
          <w:szCs w:val="20"/>
        </w:rPr>
        <w:t>Simple</w:t>
      </w:r>
      <w:r w:rsidRPr="005A40CB">
        <w:rPr>
          <w:rFonts w:ascii="Cambria" w:hAnsi="Cambria" w:cs="Arial"/>
          <w:color w:val="191970"/>
          <w:sz w:val="20"/>
          <w:szCs w:val="20"/>
        </w:rPr>
        <w:br/>
      </w:r>
      <w:r w:rsidRPr="005A40CB">
        <w:rPr>
          <w:rFonts w:ascii="Cambria" w:hAnsi="Cambria" w:cs="Arial"/>
          <w:i/>
          <w:iCs/>
          <w:color w:val="191970"/>
          <w:sz w:val="20"/>
          <w:szCs w:val="20"/>
        </w:rPr>
        <w:t xml:space="preserve">Geometry type: </w:t>
      </w:r>
      <w:r w:rsidRPr="005A40CB">
        <w:rPr>
          <w:rFonts w:ascii="Cambria" w:hAnsi="Cambria" w:cs="Arial"/>
          <w:color w:val="191970"/>
          <w:sz w:val="20"/>
          <w:szCs w:val="20"/>
        </w:rPr>
        <w:t>Polygon</w:t>
      </w:r>
      <w:r w:rsidRPr="005A40CB">
        <w:rPr>
          <w:rFonts w:ascii="Cambria" w:hAnsi="Cambria" w:cs="Arial"/>
          <w:color w:val="191970"/>
          <w:sz w:val="20"/>
          <w:szCs w:val="20"/>
        </w:rPr>
        <w:br/>
      </w:r>
      <w:r w:rsidRPr="005A40CB">
        <w:rPr>
          <w:rFonts w:ascii="Cambria" w:hAnsi="Cambria" w:cs="Arial"/>
          <w:i/>
          <w:iCs/>
          <w:color w:val="191970"/>
          <w:sz w:val="20"/>
          <w:szCs w:val="20"/>
        </w:rPr>
        <w:t xml:space="preserve">Topology: </w:t>
      </w:r>
      <w:r w:rsidRPr="005A40CB">
        <w:rPr>
          <w:rFonts w:ascii="Cambria" w:hAnsi="Cambria" w:cs="Arial"/>
          <w:color w:val="191970"/>
          <w:sz w:val="20"/>
          <w:szCs w:val="20"/>
        </w:rPr>
        <w:t>FALSE</w:t>
      </w:r>
      <w:r w:rsidRPr="005A40CB">
        <w:rPr>
          <w:rFonts w:ascii="Cambria" w:hAnsi="Cambria" w:cs="Arial"/>
          <w:color w:val="191970"/>
          <w:sz w:val="20"/>
          <w:szCs w:val="20"/>
        </w:rPr>
        <w:br/>
      </w:r>
      <w:r w:rsidRPr="005A40CB">
        <w:rPr>
          <w:rFonts w:ascii="Cambria" w:hAnsi="Cambria" w:cs="Arial"/>
          <w:i/>
          <w:iCs/>
          <w:color w:val="191970"/>
          <w:sz w:val="20"/>
          <w:szCs w:val="20"/>
        </w:rPr>
        <w:t xml:space="preserve">Feature count: </w:t>
      </w:r>
      <w:r w:rsidRPr="005A40CB">
        <w:rPr>
          <w:rFonts w:ascii="Cambria" w:hAnsi="Cambria" w:cs="Arial"/>
          <w:color w:val="191970"/>
          <w:sz w:val="20"/>
          <w:szCs w:val="20"/>
        </w:rPr>
        <w:t>899</w:t>
      </w:r>
      <w:r w:rsidRPr="005A40CB">
        <w:rPr>
          <w:rFonts w:ascii="Cambria" w:hAnsi="Cambria" w:cs="Arial"/>
          <w:color w:val="191970"/>
          <w:sz w:val="20"/>
          <w:szCs w:val="20"/>
        </w:rPr>
        <w:br/>
      </w:r>
      <w:r w:rsidRPr="005A40CB">
        <w:rPr>
          <w:rFonts w:ascii="Cambria" w:hAnsi="Cambria" w:cs="Arial"/>
          <w:i/>
          <w:iCs/>
          <w:color w:val="191970"/>
          <w:sz w:val="20"/>
          <w:szCs w:val="20"/>
        </w:rPr>
        <w:t xml:space="preserve">Spatial Index: </w:t>
      </w:r>
      <w:r w:rsidRPr="005A40CB">
        <w:rPr>
          <w:rFonts w:ascii="Cambria" w:hAnsi="Cambria" w:cs="Arial"/>
          <w:color w:val="191970"/>
          <w:sz w:val="20"/>
          <w:szCs w:val="20"/>
        </w:rPr>
        <w:t>TRUE</w:t>
      </w:r>
      <w:r w:rsidRPr="005A40CB">
        <w:rPr>
          <w:rFonts w:ascii="Cambria" w:hAnsi="Cambria" w:cs="Arial"/>
          <w:color w:val="191970"/>
          <w:sz w:val="20"/>
          <w:szCs w:val="20"/>
        </w:rPr>
        <w:br/>
      </w:r>
      <w:r w:rsidRPr="005A40CB">
        <w:rPr>
          <w:rFonts w:ascii="Cambria" w:hAnsi="Cambria" w:cs="Arial"/>
          <w:i/>
          <w:iCs/>
          <w:color w:val="191970"/>
          <w:sz w:val="20"/>
          <w:szCs w:val="20"/>
        </w:rPr>
        <w:t xml:space="preserve">Linear referencing: </w:t>
      </w:r>
      <w:r w:rsidRPr="005A40CB">
        <w:rPr>
          <w:rFonts w:ascii="Cambria" w:hAnsi="Cambria" w:cs="Arial"/>
          <w:color w:val="191970"/>
          <w:sz w:val="20"/>
          <w:szCs w:val="20"/>
        </w:rPr>
        <w:t>FALSE</w:t>
      </w:r>
    </w:p>
    <w:p w:rsidR="00D704E3" w:rsidRPr="005A40CB" w:rsidRDefault="00D704E3" w:rsidP="00C10834">
      <w:pPr>
        <w:shd w:val="clear" w:color="auto" w:fill="FFFFFF"/>
        <w:spacing w:after="0" w:line="240" w:lineRule="auto"/>
        <w:rPr>
          <w:rFonts w:ascii="Cambria" w:hAnsi="Cambria" w:cs="Arial"/>
          <w:color w:val="191970"/>
          <w:sz w:val="20"/>
          <w:szCs w:val="20"/>
        </w:rPr>
      </w:pPr>
    </w:p>
    <w:p w:rsidR="00D704E3" w:rsidRPr="005A40CB" w:rsidRDefault="00D704E3" w:rsidP="00C10834">
      <w:pPr>
        <w:shd w:val="clear" w:color="auto" w:fill="FFFFFF"/>
        <w:spacing w:after="0" w:line="240" w:lineRule="auto"/>
        <w:rPr>
          <w:rFonts w:ascii="Cambria" w:hAnsi="Cambria" w:cs="Arial"/>
          <w:b/>
          <w:bCs/>
          <w:color w:val="2E8B57"/>
          <w:sz w:val="20"/>
          <w:szCs w:val="20"/>
        </w:rPr>
      </w:pPr>
      <w:r w:rsidRPr="005A40CB">
        <w:rPr>
          <w:rFonts w:ascii="Cambria" w:hAnsi="Cambria" w:cs="Arial"/>
          <w:b/>
          <w:bCs/>
          <w:color w:val="2E8B57"/>
          <w:sz w:val="20"/>
          <w:szCs w:val="20"/>
        </w:rPr>
        <w:t xml:space="preserve">SDTS description </w:t>
      </w:r>
    </w:p>
    <w:p w:rsidR="00D704E3" w:rsidRPr="005A40CB" w:rsidRDefault="00D704E3" w:rsidP="00C10834">
      <w:pPr>
        <w:shd w:val="clear" w:color="auto" w:fill="FFFFFF"/>
        <w:spacing w:after="0" w:line="240" w:lineRule="auto"/>
        <w:rPr>
          <w:rFonts w:ascii="Cambria" w:hAnsi="Cambria" w:cs="Arial"/>
          <w:color w:val="191970"/>
          <w:sz w:val="20"/>
          <w:szCs w:val="20"/>
        </w:rPr>
      </w:pPr>
      <w:r w:rsidRPr="005A40CB">
        <w:rPr>
          <w:rFonts w:ascii="Cambria" w:hAnsi="Cambria" w:cs="Arial"/>
          <w:color w:val="191970"/>
          <w:sz w:val="20"/>
          <w:szCs w:val="20"/>
        </w:rPr>
        <w:t>Feature class: SDTS feature type, feature count</w:t>
      </w:r>
    </w:p>
    <w:p w:rsidR="00D704E3" w:rsidRPr="005A40CB" w:rsidRDefault="00D704E3" w:rsidP="00C10834">
      <w:pPr>
        <w:shd w:val="clear" w:color="auto" w:fill="FFFFFF"/>
        <w:spacing w:line="240" w:lineRule="auto"/>
        <w:rPr>
          <w:rFonts w:ascii="Cambria" w:hAnsi="Cambria" w:cs="Arial"/>
          <w:color w:val="191970"/>
          <w:sz w:val="20"/>
          <w:szCs w:val="20"/>
        </w:rPr>
      </w:pPr>
      <w:r w:rsidRPr="005A40CB">
        <w:rPr>
          <w:rFonts w:ascii="Cambria" w:hAnsi="Cambria" w:cs="Cambria"/>
          <w:color w:val="191970"/>
          <w:sz w:val="20"/>
          <w:szCs w:val="20"/>
        </w:rPr>
        <w:t></w:t>
      </w:r>
      <w:r w:rsidRPr="005A40CB">
        <w:rPr>
          <w:rFonts w:ascii="Cambria" w:hAnsi="Cambria" w:cs="Arial"/>
          <w:color w:val="191970"/>
          <w:sz w:val="20"/>
          <w:szCs w:val="20"/>
        </w:rPr>
        <w:t xml:space="preserve">  suitability_map: G-polygon, 899 </w:t>
      </w:r>
    </w:p>
    <w:p w:rsidR="00D704E3" w:rsidRDefault="00D704E3" w:rsidP="00C10834">
      <w:pPr>
        <w:shd w:val="clear" w:color="auto" w:fill="FFFFFF"/>
        <w:spacing w:after="0" w:line="240" w:lineRule="auto"/>
        <w:rPr>
          <w:rFonts w:ascii="Cambria" w:hAnsi="Cambria"/>
          <w:sz w:val="20"/>
          <w:szCs w:val="20"/>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C10834">
      <w:pPr>
        <w:shd w:val="clear" w:color="auto" w:fill="FFFFFF"/>
        <w:spacing w:after="0" w:line="240" w:lineRule="auto"/>
        <w:rPr>
          <w:rFonts w:ascii="Cambria" w:hAnsi="Cambria" w:cs="Arial"/>
          <w:b/>
          <w:bCs/>
          <w:i/>
          <w:color w:val="00008B"/>
          <w:sz w:val="20"/>
          <w:szCs w:val="20"/>
          <w:u w:val="single"/>
        </w:rPr>
      </w:pPr>
    </w:p>
    <w:p w:rsidR="00D704E3" w:rsidRDefault="00D704E3" w:rsidP="00A76A3F">
      <w:pPr>
        <w:spacing w:line="480" w:lineRule="auto"/>
        <w:ind w:left="360"/>
        <w:rPr>
          <w:rFonts w:ascii="Cambria" w:hAnsi="Cambria" w:cs="Arial"/>
          <w:b/>
          <w:bCs/>
          <w:i/>
          <w:color w:val="00008B"/>
          <w:sz w:val="20"/>
          <w:szCs w:val="20"/>
          <w:u w:val="single"/>
        </w:rPr>
      </w:pPr>
    </w:p>
    <w:p w:rsidR="00D704E3" w:rsidRDefault="00D704E3" w:rsidP="00A76A3F">
      <w:pPr>
        <w:spacing w:line="480" w:lineRule="auto"/>
        <w:ind w:left="360"/>
        <w:rPr>
          <w:rFonts w:ascii="Cambria" w:hAnsi="Cambria"/>
          <w:b/>
          <w:i/>
          <w:sz w:val="24"/>
          <w:szCs w:val="24"/>
          <w:u w:val="single"/>
        </w:rPr>
      </w:pPr>
    </w:p>
    <w:p w:rsidR="00D704E3" w:rsidRDefault="00D704E3" w:rsidP="00C10834">
      <w:pPr>
        <w:spacing w:line="480" w:lineRule="auto"/>
        <w:ind w:left="360"/>
        <w:rPr>
          <w:rFonts w:ascii="Cambria" w:hAnsi="Cambria"/>
          <w:b/>
          <w:i/>
          <w:sz w:val="24"/>
          <w:szCs w:val="24"/>
          <w:u w:val="single"/>
        </w:rPr>
      </w:pPr>
      <w:r>
        <w:rPr>
          <w:rFonts w:ascii="Cambria" w:hAnsi="Cambria"/>
          <w:b/>
          <w:i/>
          <w:sz w:val="24"/>
          <w:szCs w:val="24"/>
          <w:u w:val="single"/>
        </w:rPr>
        <w:t>Appendix 3.0 Contribution of Each Team Member</w:t>
      </w:r>
    </w:p>
    <w:p w:rsidR="00D704E3" w:rsidRPr="007E78C2" w:rsidRDefault="00D704E3" w:rsidP="00672C24">
      <w:pPr>
        <w:pStyle w:val="Subtitle"/>
        <w:spacing w:line="240" w:lineRule="auto"/>
        <w:rPr>
          <w:rStyle w:val="Emphasis"/>
          <w:u w:val="single"/>
        </w:rPr>
      </w:pPr>
      <w:r w:rsidRPr="007E78C2">
        <w:rPr>
          <w:rStyle w:val="Emphasis"/>
          <w:u w:val="single"/>
        </w:rPr>
        <w:t>Philip Ramirez -Project Manager</w:t>
      </w:r>
    </w:p>
    <w:p w:rsidR="00D704E3" w:rsidRPr="007E78C2" w:rsidRDefault="00D704E3" w:rsidP="00672C24">
      <w:pPr>
        <w:pStyle w:val="Subtitle"/>
        <w:spacing w:line="240" w:lineRule="auto"/>
        <w:rPr>
          <w:rStyle w:val="Emphasis"/>
          <w:sz w:val="20"/>
          <w:szCs w:val="20"/>
        </w:rPr>
      </w:pPr>
      <w:r w:rsidRPr="007E78C2">
        <w:rPr>
          <w:rStyle w:val="Emphasis"/>
          <w:sz w:val="20"/>
          <w:szCs w:val="20"/>
        </w:rPr>
        <w:t>Proposal</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Publishing/Editing</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Formatting</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Timeline</w:t>
      </w:r>
    </w:p>
    <w:p w:rsidR="00D704E3" w:rsidRPr="007E78C2" w:rsidRDefault="00D704E3" w:rsidP="00672C24">
      <w:pPr>
        <w:pStyle w:val="Subtitle"/>
        <w:spacing w:line="240" w:lineRule="auto"/>
        <w:rPr>
          <w:rStyle w:val="Emphasis"/>
          <w:sz w:val="20"/>
          <w:szCs w:val="20"/>
        </w:rPr>
      </w:pPr>
      <w:r w:rsidRPr="007E78C2">
        <w:rPr>
          <w:rStyle w:val="Emphasis"/>
          <w:sz w:val="20"/>
          <w:szCs w:val="20"/>
        </w:rPr>
        <w:t>Progress Report</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Publishing/Editing</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Formatting</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PowerPoint</w:t>
      </w:r>
    </w:p>
    <w:p w:rsidR="00D704E3" w:rsidRPr="007E78C2" w:rsidRDefault="00D704E3" w:rsidP="00672C24">
      <w:pPr>
        <w:pStyle w:val="Subtitle"/>
        <w:spacing w:line="240" w:lineRule="auto"/>
        <w:rPr>
          <w:rStyle w:val="Emphasis"/>
          <w:sz w:val="20"/>
          <w:szCs w:val="20"/>
        </w:rPr>
      </w:pPr>
      <w:r w:rsidRPr="007E78C2">
        <w:rPr>
          <w:rStyle w:val="Emphasis"/>
          <w:sz w:val="20"/>
          <w:szCs w:val="20"/>
        </w:rPr>
        <w:t>Final Report</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Literature Review</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Discussion</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Publishing/Editing</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Formatting</w:t>
      </w:r>
    </w:p>
    <w:p w:rsidR="00D704E3" w:rsidRPr="007E78C2" w:rsidRDefault="00D704E3" w:rsidP="00672C24">
      <w:pPr>
        <w:pStyle w:val="Subtitle"/>
        <w:spacing w:line="240" w:lineRule="auto"/>
        <w:rPr>
          <w:rStyle w:val="Emphasis"/>
          <w:sz w:val="20"/>
          <w:szCs w:val="20"/>
        </w:rPr>
      </w:pPr>
      <w:r w:rsidRPr="007E78C2">
        <w:rPr>
          <w:rStyle w:val="Emphasis"/>
          <w:sz w:val="20"/>
          <w:szCs w:val="20"/>
        </w:rPr>
        <w:t>GIS analysis/work</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Micro Analysis Organization and Formatting</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Micro Analysis Parcel Maps (11)</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“Parcels Containing Suitability” Map</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Poster</w:t>
      </w:r>
    </w:p>
    <w:p w:rsidR="00D704E3" w:rsidRPr="007E78C2" w:rsidRDefault="00D704E3" w:rsidP="00672C24">
      <w:pPr>
        <w:pStyle w:val="Subtitle"/>
        <w:spacing w:line="240" w:lineRule="auto"/>
        <w:rPr>
          <w:rStyle w:val="Emphasis"/>
          <w:u w:val="single"/>
        </w:rPr>
      </w:pPr>
      <w:r w:rsidRPr="007E78C2">
        <w:rPr>
          <w:rStyle w:val="Emphasis"/>
          <w:u w:val="single"/>
        </w:rPr>
        <w:t>Paul Daugherty – Assistant Manager</w:t>
      </w:r>
    </w:p>
    <w:p w:rsidR="00D704E3" w:rsidRPr="007E78C2" w:rsidRDefault="00D704E3" w:rsidP="00672C24">
      <w:pPr>
        <w:pStyle w:val="Subtitle"/>
        <w:spacing w:line="240" w:lineRule="auto"/>
        <w:rPr>
          <w:rStyle w:val="Emphasis"/>
          <w:sz w:val="20"/>
          <w:szCs w:val="20"/>
        </w:rPr>
      </w:pPr>
      <w:r w:rsidRPr="007E78C2">
        <w:rPr>
          <w:rStyle w:val="Emphasis"/>
          <w:sz w:val="20"/>
          <w:szCs w:val="20"/>
        </w:rPr>
        <w:t>Proposal</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Collected Data</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Process and Modify Data</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Methodology</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Interviewed Sources</w:t>
      </w:r>
    </w:p>
    <w:p w:rsidR="00D704E3" w:rsidRPr="007E78C2" w:rsidRDefault="00D704E3" w:rsidP="00672C24">
      <w:pPr>
        <w:pStyle w:val="Subtitle"/>
        <w:spacing w:line="240" w:lineRule="auto"/>
        <w:rPr>
          <w:rStyle w:val="Emphasis"/>
          <w:sz w:val="20"/>
          <w:szCs w:val="20"/>
        </w:rPr>
      </w:pPr>
      <w:r w:rsidRPr="007E78C2">
        <w:rPr>
          <w:rStyle w:val="Emphasis"/>
          <w:sz w:val="20"/>
          <w:szCs w:val="20"/>
        </w:rPr>
        <w:t>Progress Report</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“Work Completed”</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Creation of Maps</w:t>
      </w:r>
    </w:p>
    <w:p w:rsidR="00D704E3" w:rsidRPr="007E78C2" w:rsidRDefault="00D704E3" w:rsidP="00672C24">
      <w:pPr>
        <w:pStyle w:val="Subtitle"/>
        <w:spacing w:line="240" w:lineRule="auto"/>
        <w:rPr>
          <w:rStyle w:val="Emphasis"/>
          <w:sz w:val="20"/>
          <w:szCs w:val="20"/>
        </w:rPr>
      </w:pPr>
      <w:r w:rsidRPr="007E78C2">
        <w:rPr>
          <w:rStyle w:val="Emphasis"/>
          <w:sz w:val="20"/>
          <w:szCs w:val="20"/>
        </w:rPr>
        <w:t>Final Report</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Methodology/Procedures</w:t>
      </w:r>
    </w:p>
    <w:p w:rsidR="00D704E3" w:rsidRPr="007E78C2" w:rsidRDefault="00D704E3" w:rsidP="00672C24">
      <w:pPr>
        <w:pStyle w:val="Subtitle"/>
        <w:spacing w:line="240" w:lineRule="auto"/>
        <w:rPr>
          <w:rStyle w:val="Emphasis"/>
          <w:sz w:val="20"/>
          <w:szCs w:val="20"/>
        </w:rPr>
      </w:pPr>
      <w:r w:rsidRPr="007E78C2">
        <w:rPr>
          <w:rStyle w:val="Emphasis"/>
          <w:sz w:val="20"/>
          <w:szCs w:val="20"/>
        </w:rPr>
        <w:t>GIS analysis/work</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Macro Analysis data processing/overlay</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Micro Analysis Reports data collection</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Network Analysis</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Picture GIS Hyperlinks</w:t>
      </w:r>
    </w:p>
    <w:p w:rsidR="00D704E3" w:rsidRPr="00005171" w:rsidRDefault="00D704E3" w:rsidP="00005171">
      <w:pPr>
        <w:pStyle w:val="ListParagraph"/>
        <w:spacing w:line="240" w:lineRule="auto"/>
        <w:rPr>
          <w:rStyle w:val="Emphasis"/>
          <w:sz w:val="20"/>
          <w:szCs w:val="20"/>
        </w:rPr>
      </w:pPr>
      <w:r w:rsidRPr="007E78C2">
        <w:rPr>
          <w:rStyle w:val="Emphasis"/>
          <w:sz w:val="20"/>
          <w:szCs w:val="20"/>
        </w:rPr>
        <w:t>Data collection and organization</w:t>
      </w:r>
    </w:p>
    <w:p w:rsidR="00D704E3" w:rsidRPr="007E78C2" w:rsidRDefault="00D704E3" w:rsidP="00672C24">
      <w:pPr>
        <w:pStyle w:val="Subtitle"/>
        <w:spacing w:line="240" w:lineRule="auto"/>
        <w:rPr>
          <w:rStyle w:val="Emphasis"/>
          <w:u w:val="single"/>
        </w:rPr>
      </w:pPr>
      <w:r w:rsidRPr="007E78C2">
        <w:rPr>
          <w:rStyle w:val="Emphasis"/>
          <w:u w:val="single"/>
        </w:rPr>
        <w:t>Jared Reid – GIS analysis/ Web Master</w:t>
      </w:r>
    </w:p>
    <w:p w:rsidR="00D704E3" w:rsidRPr="007E78C2" w:rsidRDefault="00D704E3" w:rsidP="00672C24">
      <w:pPr>
        <w:pStyle w:val="Subtitle"/>
        <w:spacing w:line="240" w:lineRule="auto"/>
        <w:rPr>
          <w:rStyle w:val="Emphasis"/>
          <w:sz w:val="20"/>
          <w:szCs w:val="20"/>
        </w:rPr>
      </w:pPr>
      <w:r w:rsidRPr="007E78C2">
        <w:rPr>
          <w:rStyle w:val="Emphasis"/>
          <w:sz w:val="20"/>
          <w:szCs w:val="20"/>
        </w:rPr>
        <w:t>Proposal</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Budget</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Reference Data</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Logo</w:t>
      </w:r>
    </w:p>
    <w:p w:rsidR="00D704E3" w:rsidRPr="007E78C2" w:rsidRDefault="00D704E3" w:rsidP="00672C24">
      <w:pPr>
        <w:pStyle w:val="Subtitle"/>
        <w:spacing w:line="240" w:lineRule="auto"/>
        <w:rPr>
          <w:rStyle w:val="Emphasis"/>
          <w:sz w:val="20"/>
          <w:szCs w:val="20"/>
        </w:rPr>
      </w:pPr>
      <w:r w:rsidRPr="007E78C2">
        <w:rPr>
          <w:rStyle w:val="Emphasis"/>
          <w:sz w:val="20"/>
          <w:szCs w:val="20"/>
        </w:rPr>
        <w:t>Progress Report</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“Work to be completed”</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 xml:space="preserve"> Creation of Maps</w:t>
      </w:r>
    </w:p>
    <w:p w:rsidR="00D704E3" w:rsidRPr="007E78C2" w:rsidRDefault="00D704E3" w:rsidP="00672C24">
      <w:pPr>
        <w:pStyle w:val="Subtitle"/>
        <w:spacing w:line="240" w:lineRule="auto"/>
        <w:rPr>
          <w:rStyle w:val="Emphasis"/>
          <w:sz w:val="20"/>
          <w:szCs w:val="20"/>
        </w:rPr>
      </w:pPr>
      <w:r w:rsidRPr="007E78C2">
        <w:rPr>
          <w:rStyle w:val="Emphasis"/>
          <w:sz w:val="20"/>
          <w:szCs w:val="20"/>
        </w:rPr>
        <w:t>Final Report</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Results</w:t>
      </w:r>
    </w:p>
    <w:p w:rsidR="00D704E3" w:rsidRPr="007E78C2" w:rsidRDefault="00D704E3" w:rsidP="00672C24">
      <w:pPr>
        <w:pStyle w:val="Subtitle"/>
        <w:spacing w:line="240" w:lineRule="auto"/>
        <w:rPr>
          <w:rStyle w:val="Emphasis"/>
          <w:sz w:val="20"/>
          <w:szCs w:val="20"/>
        </w:rPr>
      </w:pPr>
      <w:r w:rsidRPr="007E78C2">
        <w:rPr>
          <w:rStyle w:val="Emphasis"/>
          <w:sz w:val="20"/>
          <w:szCs w:val="20"/>
        </w:rPr>
        <w:t>GIS analysis/work</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Web Design</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Manifold</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Google Group Networking</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Parcel Photography</w:t>
      </w:r>
    </w:p>
    <w:p w:rsidR="00D704E3" w:rsidRPr="007E78C2" w:rsidRDefault="00D704E3" w:rsidP="00672C24">
      <w:pPr>
        <w:pStyle w:val="ListParagraph"/>
        <w:spacing w:line="240" w:lineRule="auto"/>
        <w:rPr>
          <w:rStyle w:val="Emphasis"/>
          <w:sz w:val="20"/>
          <w:szCs w:val="20"/>
        </w:rPr>
      </w:pPr>
      <w:r>
        <w:rPr>
          <w:rStyle w:val="Emphasis"/>
          <w:sz w:val="20"/>
          <w:szCs w:val="20"/>
        </w:rPr>
        <w:t>PowerPoint</w:t>
      </w:r>
    </w:p>
    <w:p w:rsidR="00D704E3" w:rsidRPr="007E78C2" w:rsidRDefault="00D704E3" w:rsidP="00672C24">
      <w:pPr>
        <w:pStyle w:val="Subtitle"/>
        <w:spacing w:line="240" w:lineRule="auto"/>
        <w:rPr>
          <w:rStyle w:val="Emphasis"/>
          <w:u w:val="single"/>
        </w:rPr>
      </w:pPr>
      <w:r w:rsidRPr="007E78C2">
        <w:rPr>
          <w:rStyle w:val="Emphasis"/>
          <w:u w:val="single"/>
        </w:rPr>
        <w:t>Jeff Ivy- GIS Analysis</w:t>
      </w:r>
    </w:p>
    <w:p w:rsidR="00D704E3" w:rsidRPr="007E78C2" w:rsidRDefault="00D704E3" w:rsidP="00672C24">
      <w:pPr>
        <w:pStyle w:val="Subtitle"/>
        <w:spacing w:line="240" w:lineRule="auto"/>
        <w:rPr>
          <w:rStyle w:val="Emphasis"/>
          <w:sz w:val="20"/>
          <w:szCs w:val="20"/>
        </w:rPr>
      </w:pPr>
      <w:r w:rsidRPr="007E78C2">
        <w:rPr>
          <w:rStyle w:val="Emphasis"/>
          <w:sz w:val="20"/>
          <w:szCs w:val="20"/>
        </w:rPr>
        <w:t>Proposal</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Introduction</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Implications</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Final Deliverables</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Conclusion</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 xml:space="preserve">PowerPoint </w:t>
      </w:r>
    </w:p>
    <w:p w:rsidR="00D704E3" w:rsidRPr="007E78C2" w:rsidRDefault="00D704E3" w:rsidP="00672C24">
      <w:pPr>
        <w:pStyle w:val="Subtitle"/>
        <w:spacing w:line="240" w:lineRule="auto"/>
        <w:rPr>
          <w:rStyle w:val="Emphasis"/>
          <w:sz w:val="20"/>
          <w:szCs w:val="20"/>
        </w:rPr>
      </w:pPr>
      <w:r w:rsidRPr="007E78C2">
        <w:rPr>
          <w:rStyle w:val="Emphasis"/>
          <w:sz w:val="20"/>
          <w:szCs w:val="20"/>
        </w:rPr>
        <w:t>Progress Report</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Introduction</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Scope/Purpose</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Project Appraisal</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PowerPoint</w:t>
      </w:r>
    </w:p>
    <w:p w:rsidR="00D704E3" w:rsidRPr="007E78C2" w:rsidRDefault="00D704E3" w:rsidP="00672C24">
      <w:pPr>
        <w:pStyle w:val="Subtitle"/>
        <w:spacing w:line="240" w:lineRule="auto"/>
        <w:rPr>
          <w:rStyle w:val="Emphasis"/>
          <w:sz w:val="20"/>
          <w:szCs w:val="20"/>
        </w:rPr>
      </w:pPr>
      <w:r w:rsidRPr="007E78C2">
        <w:rPr>
          <w:rStyle w:val="Emphasis"/>
          <w:sz w:val="20"/>
          <w:szCs w:val="20"/>
        </w:rPr>
        <w:t>Final Report</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 xml:space="preserve">Introduction </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Data</w:t>
      </w:r>
    </w:p>
    <w:p w:rsidR="00D704E3" w:rsidRPr="007E78C2" w:rsidRDefault="00D704E3" w:rsidP="00672C24">
      <w:pPr>
        <w:pStyle w:val="ListParagraph"/>
        <w:spacing w:line="240" w:lineRule="auto"/>
        <w:rPr>
          <w:rStyle w:val="Emphasis"/>
          <w:sz w:val="20"/>
          <w:szCs w:val="20"/>
        </w:rPr>
      </w:pPr>
      <w:r>
        <w:rPr>
          <w:rStyle w:val="Emphasis"/>
          <w:sz w:val="20"/>
          <w:szCs w:val="20"/>
        </w:rPr>
        <w:t>Appendix: Metadata, Data D</w:t>
      </w:r>
      <w:r w:rsidRPr="007E78C2">
        <w:rPr>
          <w:rStyle w:val="Emphasis"/>
          <w:sz w:val="20"/>
          <w:szCs w:val="20"/>
        </w:rPr>
        <w:t>ictionary</w:t>
      </w:r>
    </w:p>
    <w:p w:rsidR="00D704E3" w:rsidRPr="007E78C2" w:rsidRDefault="00D704E3" w:rsidP="00672C24">
      <w:pPr>
        <w:pStyle w:val="Subtitle"/>
        <w:spacing w:line="240" w:lineRule="auto"/>
        <w:rPr>
          <w:rStyle w:val="Emphasis"/>
          <w:sz w:val="20"/>
          <w:szCs w:val="20"/>
        </w:rPr>
      </w:pPr>
      <w:r w:rsidRPr="007E78C2">
        <w:rPr>
          <w:rStyle w:val="Emphasis"/>
          <w:sz w:val="20"/>
          <w:szCs w:val="20"/>
        </w:rPr>
        <w:t>GIS analysis/work</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Metadata</w:t>
      </w:r>
    </w:p>
    <w:p w:rsidR="00D704E3" w:rsidRPr="007E78C2" w:rsidRDefault="00D704E3" w:rsidP="00672C24">
      <w:pPr>
        <w:pStyle w:val="ListParagraph"/>
        <w:spacing w:line="240" w:lineRule="auto"/>
        <w:rPr>
          <w:rStyle w:val="Emphasis"/>
          <w:sz w:val="20"/>
          <w:szCs w:val="20"/>
        </w:rPr>
      </w:pPr>
      <w:r w:rsidRPr="007E78C2">
        <w:rPr>
          <w:rStyle w:val="Emphasis"/>
          <w:sz w:val="20"/>
          <w:szCs w:val="20"/>
        </w:rPr>
        <w:t>Data Dictionary</w:t>
      </w:r>
    </w:p>
    <w:p w:rsidR="00D704E3" w:rsidRPr="007E78C2" w:rsidRDefault="00D704E3" w:rsidP="00672C24">
      <w:pPr>
        <w:pStyle w:val="ListParagraph"/>
        <w:spacing w:line="240" w:lineRule="auto"/>
        <w:rPr>
          <w:rStyle w:val="Emphasis"/>
          <w:sz w:val="20"/>
          <w:szCs w:val="20"/>
        </w:rPr>
      </w:pPr>
      <w:r>
        <w:rPr>
          <w:rStyle w:val="Emphasis"/>
          <w:sz w:val="20"/>
          <w:szCs w:val="20"/>
        </w:rPr>
        <w:t>Micro Analysis P</w:t>
      </w:r>
      <w:r w:rsidRPr="007E78C2">
        <w:rPr>
          <w:rStyle w:val="Emphasis"/>
          <w:sz w:val="20"/>
          <w:szCs w:val="20"/>
        </w:rPr>
        <w:t>rocessing</w:t>
      </w:r>
    </w:p>
    <w:p w:rsidR="00D704E3" w:rsidRDefault="00D704E3" w:rsidP="001D10B3">
      <w:pPr>
        <w:pStyle w:val="Subtitle"/>
      </w:pPr>
    </w:p>
    <w:sectPr w:rsidR="00D704E3" w:rsidSect="00F64506">
      <w:pgSz w:w="12240" w:h="15840" w:code="1"/>
      <w:pgMar w:top="1440" w:right="1440" w:bottom="1440" w:left="1440" w:header="288" w:footer="720" w:gutter="0"/>
      <w:pgNumType w:start="19"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4E3" w:rsidRDefault="00D704E3" w:rsidP="00C30AA3">
      <w:pPr>
        <w:spacing w:after="0" w:line="240" w:lineRule="auto"/>
      </w:pPr>
      <w:r>
        <w:separator/>
      </w:r>
    </w:p>
  </w:endnote>
  <w:endnote w:type="continuationSeparator" w:id="1">
    <w:p w:rsidR="00D704E3" w:rsidRDefault="00D704E3" w:rsidP="00C30A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4E3" w:rsidRDefault="00D704E3" w:rsidP="005A243B">
    <w:pPr>
      <w:pStyle w:val="Footer"/>
      <w:tabs>
        <w:tab w:val="clear" w:pos="4680"/>
        <w:tab w:val="clear" w:pos="9360"/>
        <w:tab w:val="left" w:pos="169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4E3" w:rsidRDefault="00D704E3" w:rsidP="00C30AA3">
      <w:pPr>
        <w:spacing w:after="0" w:line="240" w:lineRule="auto"/>
      </w:pPr>
      <w:r>
        <w:separator/>
      </w:r>
    </w:p>
  </w:footnote>
  <w:footnote w:type="continuationSeparator" w:id="1">
    <w:p w:rsidR="00D704E3" w:rsidRDefault="00D704E3" w:rsidP="00C30A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4E3" w:rsidRDefault="00D704E3">
    <w:pPr>
      <w:pStyle w:val="Header"/>
      <w:pBdr>
        <w:bottom w:val="single" w:sz="4" w:space="1" w:color="D9D9D9"/>
      </w:pBdr>
      <w:jc w:val="right"/>
      <w:rPr>
        <w:b/>
      </w:rPr>
    </w:pPr>
    <w:r>
      <w:rPr>
        <w:color w:val="7F7F7F"/>
        <w:spacing w:val="60"/>
      </w:rPr>
      <w:t>Page</w:t>
    </w:r>
    <w:r>
      <w:t xml:space="preserve"> | </w:t>
    </w:r>
    <w:fldSimple w:instr=" PAGE   \* MERGEFORMAT ">
      <w:r w:rsidRPr="00CA6032">
        <w:rPr>
          <w:b/>
          <w:noProof/>
        </w:rPr>
        <w:t>1</w:t>
      </w:r>
    </w:fldSimple>
  </w:p>
  <w:p w:rsidR="00D704E3" w:rsidRDefault="00D704E3">
    <w:pPr>
      <w:pStyle w:val="Header"/>
      <w:pBdr>
        <w:bottom w:val="single" w:sz="4" w:space="1" w:color="D9D9D9"/>
      </w:pBdr>
      <w:jc w:val="right"/>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4E3" w:rsidRDefault="00D704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6E6F"/>
    <w:multiLevelType w:val="hybridMultilevel"/>
    <w:tmpl w:val="C576C7B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21377A47"/>
    <w:multiLevelType w:val="hybridMultilevel"/>
    <w:tmpl w:val="8740470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8D118EC"/>
    <w:multiLevelType w:val="hybridMultilevel"/>
    <w:tmpl w:val="7EEEF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3520637"/>
    <w:multiLevelType w:val="hybridMultilevel"/>
    <w:tmpl w:val="18DC2EDE"/>
    <w:lvl w:ilvl="0" w:tplc="0409000F">
      <w:start w:val="1"/>
      <w:numFmt w:val="decimal"/>
      <w:lvlText w:val="%1."/>
      <w:lvlJc w:val="left"/>
      <w:pPr>
        <w:tabs>
          <w:tab w:val="num" w:pos="1440"/>
        </w:tabs>
        <w:ind w:left="1440" w:hanging="360"/>
      </w:pPr>
      <w:rPr>
        <w:rFonts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40194B4A"/>
    <w:multiLevelType w:val="hybridMultilevel"/>
    <w:tmpl w:val="B17ED13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
    <w:nsid w:val="59A01FFF"/>
    <w:multiLevelType w:val="hybridMultilevel"/>
    <w:tmpl w:val="9AC05B64"/>
    <w:lvl w:ilvl="0" w:tplc="1E28692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67A7"/>
    <w:rsid w:val="00005171"/>
    <w:rsid w:val="000117D2"/>
    <w:rsid w:val="00015EA1"/>
    <w:rsid w:val="000259C0"/>
    <w:rsid w:val="00032222"/>
    <w:rsid w:val="000425A0"/>
    <w:rsid w:val="00050EA8"/>
    <w:rsid w:val="00065B78"/>
    <w:rsid w:val="0007613C"/>
    <w:rsid w:val="00086477"/>
    <w:rsid w:val="000A709B"/>
    <w:rsid w:val="000A79F5"/>
    <w:rsid w:val="000C3919"/>
    <w:rsid w:val="000D2CBC"/>
    <w:rsid w:val="000D3E99"/>
    <w:rsid w:val="000E4831"/>
    <w:rsid w:val="000E5B47"/>
    <w:rsid w:val="001122F8"/>
    <w:rsid w:val="00112D1C"/>
    <w:rsid w:val="001308AE"/>
    <w:rsid w:val="00140B75"/>
    <w:rsid w:val="0015566D"/>
    <w:rsid w:val="00191CA6"/>
    <w:rsid w:val="001A10EE"/>
    <w:rsid w:val="001B5837"/>
    <w:rsid w:val="001D10B3"/>
    <w:rsid w:val="00200295"/>
    <w:rsid w:val="00200C33"/>
    <w:rsid w:val="00222D51"/>
    <w:rsid w:val="00230FC3"/>
    <w:rsid w:val="00246BB9"/>
    <w:rsid w:val="002A255D"/>
    <w:rsid w:val="002C730D"/>
    <w:rsid w:val="002D4C17"/>
    <w:rsid w:val="002E532F"/>
    <w:rsid w:val="002F1F9A"/>
    <w:rsid w:val="003042EF"/>
    <w:rsid w:val="003052D9"/>
    <w:rsid w:val="0033198C"/>
    <w:rsid w:val="00335665"/>
    <w:rsid w:val="00341352"/>
    <w:rsid w:val="003767A7"/>
    <w:rsid w:val="00390531"/>
    <w:rsid w:val="003954C5"/>
    <w:rsid w:val="003D2F4A"/>
    <w:rsid w:val="003D55DB"/>
    <w:rsid w:val="003E24AE"/>
    <w:rsid w:val="003E47B2"/>
    <w:rsid w:val="003E762C"/>
    <w:rsid w:val="003F0123"/>
    <w:rsid w:val="003F0F65"/>
    <w:rsid w:val="00402A2E"/>
    <w:rsid w:val="00415F3C"/>
    <w:rsid w:val="0046509D"/>
    <w:rsid w:val="00471CBC"/>
    <w:rsid w:val="00473B3F"/>
    <w:rsid w:val="004C2597"/>
    <w:rsid w:val="004C3A9D"/>
    <w:rsid w:val="004D147D"/>
    <w:rsid w:val="004E05AF"/>
    <w:rsid w:val="004F4371"/>
    <w:rsid w:val="00503609"/>
    <w:rsid w:val="00506018"/>
    <w:rsid w:val="005223E4"/>
    <w:rsid w:val="00542024"/>
    <w:rsid w:val="00550BB5"/>
    <w:rsid w:val="0057258A"/>
    <w:rsid w:val="00576E69"/>
    <w:rsid w:val="00582584"/>
    <w:rsid w:val="005A243B"/>
    <w:rsid w:val="005A40CB"/>
    <w:rsid w:val="005B0416"/>
    <w:rsid w:val="005D3A51"/>
    <w:rsid w:val="006151CE"/>
    <w:rsid w:val="00635DE6"/>
    <w:rsid w:val="00672C24"/>
    <w:rsid w:val="006852A3"/>
    <w:rsid w:val="00694E94"/>
    <w:rsid w:val="006E41F7"/>
    <w:rsid w:val="006F5C76"/>
    <w:rsid w:val="00703F92"/>
    <w:rsid w:val="00705A5C"/>
    <w:rsid w:val="007336B6"/>
    <w:rsid w:val="00760EAA"/>
    <w:rsid w:val="007679AE"/>
    <w:rsid w:val="00781D15"/>
    <w:rsid w:val="007A516A"/>
    <w:rsid w:val="007C044C"/>
    <w:rsid w:val="007D2234"/>
    <w:rsid w:val="007E0D92"/>
    <w:rsid w:val="007E78C2"/>
    <w:rsid w:val="007F560B"/>
    <w:rsid w:val="007F6775"/>
    <w:rsid w:val="00804818"/>
    <w:rsid w:val="0084334C"/>
    <w:rsid w:val="008627E8"/>
    <w:rsid w:val="0088258B"/>
    <w:rsid w:val="008A4B4E"/>
    <w:rsid w:val="008B44A8"/>
    <w:rsid w:val="008E0C56"/>
    <w:rsid w:val="008E64EF"/>
    <w:rsid w:val="00922CA0"/>
    <w:rsid w:val="00931779"/>
    <w:rsid w:val="0093755C"/>
    <w:rsid w:val="009461F2"/>
    <w:rsid w:val="00952049"/>
    <w:rsid w:val="00992BE9"/>
    <w:rsid w:val="009B648B"/>
    <w:rsid w:val="009C3291"/>
    <w:rsid w:val="009C7734"/>
    <w:rsid w:val="009D3BD0"/>
    <w:rsid w:val="009E0669"/>
    <w:rsid w:val="009E488A"/>
    <w:rsid w:val="009F1873"/>
    <w:rsid w:val="009F4DEE"/>
    <w:rsid w:val="009F79B6"/>
    <w:rsid w:val="00A10DAB"/>
    <w:rsid w:val="00A35EC4"/>
    <w:rsid w:val="00A50534"/>
    <w:rsid w:val="00A62956"/>
    <w:rsid w:val="00A724C0"/>
    <w:rsid w:val="00A76A3F"/>
    <w:rsid w:val="00A87761"/>
    <w:rsid w:val="00A964B2"/>
    <w:rsid w:val="00AA28CB"/>
    <w:rsid w:val="00AE50CB"/>
    <w:rsid w:val="00AF6A7F"/>
    <w:rsid w:val="00B10AB7"/>
    <w:rsid w:val="00B1792D"/>
    <w:rsid w:val="00B54107"/>
    <w:rsid w:val="00B73A39"/>
    <w:rsid w:val="00B759D9"/>
    <w:rsid w:val="00B75C9A"/>
    <w:rsid w:val="00B764C5"/>
    <w:rsid w:val="00B81929"/>
    <w:rsid w:val="00BB2EEF"/>
    <w:rsid w:val="00BB351B"/>
    <w:rsid w:val="00BC5B80"/>
    <w:rsid w:val="00BE2551"/>
    <w:rsid w:val="00C10834"/>
    <w:rsid w:val="00C13618"/>
    <w:rsid w:val="00C225A4"/>
    <w:rsid w:val="00C30AA3"/>
    <w:rsid w:val="00C51A79"/>
    <w:rsid w:val="00C67343"/>
    <w:rsid w:val="00C75541"/>
    <w:rsid w:val="00C91429"/>
    <w:rsid w:val="00CA6032"/>
    <w:rsid w:val="00CA6DAA"/>
    <w:rsid w:val="00CD5139"/>
    <w:rsid w:val="00CF04AF"/>
    <w:rsid w:val="00CF1DA3"/>
    <w:rsid w:val="00CF63D4"/>
    <w:rsid w:val="00D05937"/>
    <w:rsid w:val="00D12D41"/>
    <w:rsid w:val="00D132CA"/>
    <w:rsid w:val="00D41924"/>
    <w:rsid w:val="00D5734A"/>
    <w:rsid w:val="00D704E3"/>
    <w:rsid w:val="00D71DCF"/>
    <w:rsid w:val="00DB650C"/>
    <w:rsid w:val="00DC4403"/>
    <w:rsid w:val="00DF3AB4"/>
    <w:rsid w:val="00E01FFC"/>
    <w:rsid w:val="00E2307A"/>
    <w:rsid w:val="00E26338"/>
    <w:rsid w:val="00E35869"/>
    <w:rsid w:val="00E372ED"/>
    <w:rsid w:val="00E45035"/>
    <w:rsid w:val="00E55B44"/>
    <w:rsid w:val="00E71CB2"/>
    <w:rsid w:val="00E91657"/>
    <w:rsid w:val="00E95EB5"/>
    <w:rsid w:val="00ED00C8"/>
    <w:rsid w:val="00ED60DD"/>
    <w:rsid w:val="00EE2C0D"/>
    <w:rsid w:val="00EF5547"/>
    <w:rsid w:val="00F058E6"/>
    <w:rsid w:val="00F1206B"/>
    <w:rsid w:val="00F20B99"/>
    <w:rsid w:val="00F33171"/>
    <w:rsid w:val="00F36263"/>
    <w:rsid w:val="00F64506"/>
    <w:rsid w:val="00F66B81"/>
    <w:rsid w:val="00F70335"/>
    <w:rsid w:val="00F91436"/>
    <w:rsid w:val="00FA1860"/>
    <w:rsid w:val="00FC5A75"/>
    <w:rsid w:val="00FD469A"/>
    <w:rsid w:val="00FD5AE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767A7"/>
    <w:pPr>
      <w:spacing w:after="200" w:line="276" w:lineRule="auto"/>
    </w:pPr>
  </w:style>
  <w:style w:type="paragraph" w:styleId="Heading1">
    <w:name w:val="heading 1"/>
    <w:basedOn w:val="Normal"/>
    <w:next w:val="Normal"/>
    <w:link w:val="Heading1Char"/>
    <w:uiPriority w:val="99"/>
    <w:qFormat/>
    <w:locked/>
    <w:rsid w:val="009461F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rsid w:val="009461F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locked/>
    <w:rsid w:val="007679AE"/>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61F2"/>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9461F2"/>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7679AE"/>
    <w:rPr>
      <w:rFonts w:ascii="Cambria" w:hAnsi="Cambria" w:cs="Times New Roman"/>
      <w:b/>
      <w:bCs/>
      <w:color w:val="4F81BD"/>
    </w:rPr>
  </w:style>
  <w:style w:type="paragraph" w:styleId="BodyText">
    <w:name w:val="Body Text"/>
    <w:basedOn w:val="Normal"/>
    <w:link w:val="BodyTextChar"/>
    <w:uiPriority w:val="99"/>
    <w:semiHidden/>
    <w:rsid w:val="00F36263"/>
    <w:pPr>
      <w:widowControl w:val="0"/>
      <w:suppressAutoHyphens/>
      <w:spacing w:after="0" w:line="240" w:lineRule="auto"/>
    </w:pPr>
    <w:rPr>
      <w:rFonts w:ascii="Verdana" w:hAnsi="Verdana"/>
      <w:sz w:val="20"/>
      <w:szCs w:val="20"/>
    </w:rPr>
  </w:style>
  <w:style w:type="character" w:customStyle="1" w:styleId="BodyTextChar">
    <w:name w:val="Body Text Char"/>
    <w:basedOn w:val="DefaultParagraphFont"/>
    <w:link w:val="BodyText"/>
    <w:uiPriority w:val="99"/>
    <w:semiHidden/>
    <w:locked/>
    <w:rsid w:val="00F36263"/>
    <w:rPr>
      <w:rFonts w:ascii="Verdana" w:hAnsi="Verdana" w:cs="Times New Roman"/>
      <w:sz w:val="20"/>
      <w:szCs w:val="20"/>
    </w:rPr>
  </w:style>
  <w:style w:type="paragraph" w:styleId="BalloonText">
    <w:name w:val="Balloon Text"/>
    <w:basedOn w:val="Normal"/>
    <w:link w:val="BalloonTextChar"/>
    <w:uiPriority w:val="99"/>
    <w:semiHidden/>
    <w:rsid w:val="00F36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6263"/>
    <w:rPr>
      <w:rFonts w:ascii="Tahoma" w:hAnsi="Tahoma" w:cs="Tahoma"/>
      <w:sz w:val="16"/>
      <w:szCs w:val="16"/>
    </w:rPr>
  </w:style>
  <w:style w:type="paragraph" w:styleId="NormalWeb">
    <w:name w:val="Normal (Web)"/>
    <w:basedOn w:val="Normal"/>
    <w:uiPriority w:val="99"/>
    <w:semiHidden/>
    <w:rsid w:val="00E55B44"/>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99"/>
    <w:qFormat/>
    <w:locked/>
    <w:rsid w:val="009461F2"/>
    <w:rPr>
      <w:rFonts w:cs="Times New Roman"/>
      <w:i/>
      <w:iCs/>
    </w:rPr>
  </w:style>
  <w:style w:type="paragraph" w:styleId="NoSpacing">
    <w:name w:val="No Spacing"/>
    <w:uiPriority w:val="99"/>
    <w:qFormat/>
    <w:rsid w:val="009461F2"/>
  </w:style>
  <w:style w:type="paragraph" w:customStyle="1" w:styleId="western">
    <w:name w:val="western"/>
    <w:basedOn w:val="Normal"/>
    <w:uiPriority w:val="99"/>
    <w:rsid w:val="00C755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99"/>
    <w:qFormat/>
    <w:rsid w:val="007679AE"/>
    <w:pPr>
      <w:ind w:left="720"/>
      <w:contextualSpacing/>
    </w:pPr>
  </w:style>
  <w:style w:type="paragraph" w:styleId="Subtitle">
    <w:name w:val="Subtitle"/>
    <w:basedOn w:val="Normal"/>
    <w:next w:val="Normal"/>
    <w:link w:val="SubtitleChar"/>
    <w:uiPriority w:val="99"/>
    <w:qFormat/>
    <w:locked/>
    <w:rsid w:val="001D10B3"/>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1D10B3"/>
    <w:rPr>
      <w:rFonts w:ascii="Cambria" w:hAnsi="Cambria" w:cs="Times New Roman"/>
      <w:i/>
      <w:iCs/>
      <w:color w:val="4F81BD"/>
      <w:spacing w:val="15"/>
      <w:sz w:val="24"/>
      <w:szCs w:val="24"/>
    </w:rPr>
  </w:style>
  <w:style w:type="character" w:styleId="SubtleEmphasis">
    <w:name w:val="Subtle Emphasis"/>
    <w:basedOn w:val="DefaultParagraphFont"/>
    <w:uiPriority w:val="99"/>
    <w:qFormat/>
    <w:rsid w:val="00672C24"/>
    <w:rPr>
      <w:rFonts w:cs="Times New Roman"/>
      <w:i/>
      <w:iCs/>
      <w:color w:val="808080"/>
    </w:rPr>
  </w:style>
  <w:style w:type="character" w:styleId="Hyperlink">
    <w:name w:val="Hyperlink"/>
    <w:basedOn w:val="DefaultParagraphFont"/>
    <w:uiPriority w:val="99"/>
    <w:rsid w:val="00694E94"/>
    <w:rPr>
      <w:rFonts w:cs="Times New Roman"/>
      <w:color w:val="0000FF"/>
      <w:u w:val="single"/>
    </w:rPr>
  </w:style>
  <w:style w:type="paragraph" w:styleId="Header">
    <w:name w:val="header"/>
    <w:basedOn w:val="Normal"/>
    <w:link w:val="HeaderChar"/>
    <w:uiPriority w:val="99"/>
    <w:rsid w:val="00C30AA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30AA3"/>
    <w:rPr>
      <w:rFonts w:cs="Times New Roman"/>
    </w:rPr>
  </w:style>
  <w:style w:type="paragraph" w:styleId="Footer">
    <w:name w:val="footer"/>
    <w:basedOn w:val="Normal"/>
    <w:link w:val="FooterChar"/>
    <w:uiPriority w:val="99"/>
    <w:semiHidden/>
    <w:rsid w:val="00C30AA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C30AA3"/>
    <w:rPr>
      <w:rFonts w:cs="Times New Roman"/>
    </w:rPr>
  </w:style>
  <w:style w:type="paragraph" w:styleId="TOCHeading">
    <w:name w:val="TOC Heading"/>
    <w:basedOn w:val="Heading1"/>
    <w:next w:val="Normal"/>
    <w:uiPriority w:val="99"/>
    <w:qFormat/>
    <w:rsid w:val="00FC5A75"/>
    <w:pPr>
      <w:outlineLvl w:val="9"/>
    </w:pPr>
  </w:style>
  <w:style w:type="paragraph" w:styleId="TOC3">
    <w:name w:val="toc 3"/>
    <w:basedOn w:val="Normal"/>
    <w:next w:val="Normal"/>
    <w:autoRedefine/>
    <w:uiPriority w:val="99"/>
    <w:locked/>
    <w:rsid w:val="00FC5A75"/>
    <w:pPr>
      <w:spacing w:after="100"/>
      <w:ind w:left="440"/>
    </w:pPr>
  </w:style>
  <w:style w:type="paragraph" w:styleId="TOC2">
    <w:name w:val="toc 2"/>
    <w:basedOn w:val="Normal"/>
    <w:next w:val="Normal"/>
    <w:autoRedefine/>
    <w:uiPriority w:val="99"/>
    <w:locked/>
    <w:rsid w:val="00FC5A75"/>
    <w:pPr>
      <w:spacing w:after="100"/>
      <w:ind w:left="220"/>
    </w:pPr>
    <w:rPr>
      <w:rFonts w:eastAsia="Times New Roman"/>
    </w:rPr>
  </w:style>
  <w:style w:type="paragraph" w:styleId="TOC1">
    <w:name w:val="toc 1"/>
    <w:basedOn w:val="Normal"/>
    <w:next w:val="Normal"/>
    <w:autoRedefine/>
    <w:uiPriority w:val="99"/>
    <w:locked/>
    <w:rsid w:val="00FC5A75"/>
    <w:pPr>
      <w:spacing w:after="100"/>
    </w:pPr>
    <w:rPr>
      <w:rFonts w:eastAsia="Times New Roman"/>
    </w:rPr>
  </w:style>
</w:styles>
</file>

<file path=word/webSettings.xml><?xml version="1.0" encoding="utf-8"?>
<w:webSettings xmlns:r="http://schemas.openxmlformats.org/officeDocument/2006/relationships" xmlns:w="http://schemas.openxmlformats.org/wordprocessingml/2006/main">
  <w:divs>
    <w:div w:id="231158286">
      <w:marLeft w:val="0"/>
      <w:marRight w:val="0"/>
      <w:marTop w:val="0"/>
      <w:marBottom w:val="0"/>
      <w:divBdr>
        <w:top w:val="none" w:sz="0" w:space="0" w:color="auto"/>
        <w:left w:val="none" w:sz="0" w:space="0" w:color="auto"/>
        <w:bottom w:val="none" w:sz="0" w:space="0" w:color="auto"/>
        <w:right w:val="none" w:sz="0" w:space="0" w:color="auto"/>
      </w:divBdr>
    </w:div>
    <w:div w:id="231158287">
      <w:marLeft w:val="0"/>
      <w:marRight w:val="0"/>
      <w:marTop w:val="0"/>
      <w:marBottom w:val="0"/>
      <w:divBdr>
        <w:top w:val="none" w:sz="0" w:space="0" w:color="auto"/>
        <w:left w:val="none" w:sz="0" w:space="0" w:color="auto"/>
        <w:bottom w:val="none" w:sz="0" w:space="0" w:color="auto"/>
        <w:right w:val="none" w:sz="0" w:space="0" w:color="auto"/>
      </w:divBdr>
    </w:div>
    <w:div w:id="231158288">
      <w:marLeft w:val="0"/>
      <w:marRight w:val="0"/>
      <w:marTop w:val="0"/>
      <w:marBottom w:val="0"/>
      <w:divBdr>
        <w:top w:val="none" w:sz="0" w:space="0" w:color="auto"/>
        <w:left w:val="none" w:sz="0" w:space="0" w:color="auto"/>
        <w:bottom w:val="none" w:sz="0" w:space="0" w:color="auto"/>
        <w:right w:val="none" w:sz="0" w:space="0" w:color="auto"/>
      </w:divBdr>
    </w:div>
    <w:div w:id="231158289">
      <w:marLeft w:val="0"/>
      <w:marRight w:val="0"/>
      <w:marTop w:val="0"/>
      <w:marBottom w:val="0"/>
      <w:divBdr>
        <w:top w:val="none" w:sz="0" w:space="0" w:color="auto"/>
        <w:left w:val="none" w:sz="0" w:space="0" w:color="auto"/>
        <w:bottom w:val="none" w:sz="0" w:space="0" w:color="auto"/>
        <w:right w:val="none" w:sz="0" w:space="0" w:color="auto"/>
      </w:divBdr>
    </w:div>
    <w:div w:id="231158290">
      <w:marLeft w:val="0"/>
      <w:marRight w:val="0"/>
      <w:marTop w:val="0"/>
      <w:marBottom w:val="0"/>
      <w:divBdr>
        <w:top w:val="none" w:sz="0" w:space="0" w:color="auto"/>
        <w:left w:val="none" w:sz="0" w:space="0" w:color="auto"/>
        <w:bottom w:val="none" w:sz="0" w:space="0" w:color="auto"/>
        <w:right w:val="none" w:sz="0" w:space="0" w:color="auto"/>
      </w:divBdr>
    </w:div>
    <w:div w:id="2311582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ji1033@txstate.edu" TargetMode="External"/><Relationship Id="rId2" Type="http://schemas.openxmlformats.org/officeDocument/2006/relationships/styles" Target="styles.xml"/><Relationship Id="rId16" Type="http://schemas.openxmlformats.org/officeDocument/2006/relationships/hyperlink" Target="http://www.esri.com/metadata/esriprof80.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ji1033@txstate.edu"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334</TotalTime>
  <Pages>33</Pages>
  <Words>7339</Words>
  <Characters>-32766</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Philip Ramirez</cp:lastModifiedBy>
  <cp:revision>14</cp:revision>
  <cp:lastPrinted>2008-12-10T00:09:00Z</cp:lastPrinted>
  <dcterms:created xsi:type="dcterms:W3CDTF">2008-12-10T00:13:00Z</dcterms:created>
  <dcterms:modified xsi:type="dcterms:W3CDTF">2008-12-10T11:18:00Z</dcterms:modified>
</cp:coreProperties>
</file>